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LDG NRW (Nordrhein-Westfalen) — Zeuginnen oder Zeugen und Sachverständige</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Zeuginnen oder Zeugen sind zur Aussage und Sachverständige zur Erstattung von Gutachten verpflichtet. Die Bestimmungen der Strafprozessordnung über die Pflicht, als Zeugin oder Zeuge auszusagen sowie als Sachverständige oder Sachverständiger ein Gutachten zu erstatten, über die Ablehnung von Sachverständigen sowie über die Vernehmung von Angehörigen des öffentlichen Dienstes als Zeuginnen oder Zeugen und Sachverständige gelten entsprechend. Für Letztere gelten die §§ 55, 72 der Strafprozessordnung zum Schutz vor einer etwaigen disziplinarischen Verfolgung entsprechend.</w:t>
      </w:r>
    </w:p>
    <w:p>
      <w:r>
        <w:t xml:space="preserve">(2) Bei einer Verweigerung der Aussage oder der Erstattung eines Gutachtens ohne Vorliegen eines der in den §§ 52 bis 55 und 76 der Strafprozessordnung bezeichneten Gründe kann das Gericht um Vernehmung ersucht werden. In dem Ersuchen ist der Gegenstand der Vernehmung darzulegen sowie die Namen und Anschriften der Beteiligten anzugeben. Das Gericht entscheidet über die Rechtmäßigkeit der Verweigerung der Aussage oder der Erstattung des Gutachtens durch Beschluss.</w:t>
      </w:r>
    </w:p>
    <w:p>
      <w:r>
        <w:rPr>
          <w:color w:val="555555"/>
          <w:sz w:val="17"/>
        </w:rPr>
        <w:t xml:space="preserve">Zitiervorschlag: § 25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https://recht.nulegal.eu/gesetze/LDG%20NRW/25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