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 LBesG NRW (Nordrhein-Westfalen) — Kürzung der Anwärterbezüge</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 Dienstbehörde oder die von ihr bestimmte Stelle kann den Anwärtergrundbetrag bis auf 30 Prozent des Grundgehalts herabsetzen, das einer Beamtin oder einem Beamten der entsprechenden Laufbahn in der ersten Erfahrungsstufe des Einstiegsamts zusteht, wenn die Anwärterin oder der Anwärter die vorgeschriebene Laufbahnprüfung nicht bestanden hat oder sich die Ausbildung aus einem von ihr oder ihm zu vertretenden Grund verzögert.</w:t>
      </w:r>
    </w:p>
    <w:p>
      <w:r>
        <w:t xml:space="preserve">(2) Von der Kürzung ist abzusehen</w:t>
      </w:r>
    </w:p>
    <w:p>
      <w:r>
        <w:t xml:space="preserve">1. bei Verlängerung des Vorbereitungsdienstes infolge genehmigten Fernbleibens oder Rücktritts von der Prüfung oder</w:t>
      </w:r>
    </w:p>
    <w:p>
      <w:r>
        <w:t xml:space="preserve">2. in besonderen Härtefällen.</w:t>
      </w:r>
    </w:p>
    <w:p>
      <w:r>
        <w:t xml:space="preserve">(3) Wird eine Zwischenprüfung nicht bestanden oder ein sonstiger Leistungsnachweis nicht erbracht, so ist die Kürzung auf den sich daraus ergebenden Zeitraum der Verlängerung des Vorbereitungsdienstes zu beschränken.</w:t>
      </w:r>
    </w:p>
    <w:p>
      <w:r>
        <w:rPr>
          <w:color w:val="555555"/>
          <w:sz w:val="17"/>
        </w:rPr>
        <w:t xml:space="preserve">Zitiervorschlag: § 79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