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87 LBG NRW (Nordrhein-Westfalen) — Übermittlung an Behörden und Auskunft an nicht betroffene Personen</w:t>
      </w:r>
    </w:p>
    <w:p>
      <w:r>
        <w:rPr>
          <w:color w:val="555555"/>
          <w:sz w:val="18"/>
        </w:rPr>
        <w:t xml:space="preserve">Landesbeamtengesetz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Ohne Einwilligung der Beamtin oder des Beamten ist es zulässig, die Personalakte für Zwecke der Personalverwaltung oder Personalwirtschaft der obersten Dienstbehörde oder einer im Rahmen der Dienstaufsicht weisungsbefugten Behörde zu übermitteln. Das Gleiche gilt für Behörden im Bereich desselben Dienstherrn, soweit die Übermittlung der Akte zur Vorbereitung oder Durchführung einer Personalentscheidung notwendig ist. Ärztinnen und Ärzten, die im Auftrag der personalverwaltenden Behörde ein medizinisches Gutachten erstellen, darf die Personalakte ebenfalls ohne Einwilligung übermittelt werden. Für Auskünfte aus der Personalakte gelten die Sätze 1 bis 3 entsprechend. Soweit eine Auskunft ausreicht, ist von einer Übermittlung abzusehen.</w:t>
      </w:r>
    </w:p>
    <w:p>
      <w:r>
        <w:t xml:space="preserve">(2) Auskünfte an nicht betroffene Personen dürfen nur mit Einwilligung der Beamtin oder des Beamten erteilt werden, es sei denn, dass die Abwehr einer erheblichen Beeinträchtigung des Gemeinwohls oder der Schutz berechtigter, höherrangiger Interessen der nicht betroffenen Person die Auskunftserteilung zwingend erfordert. Inhalt und Empfänger der Auskunft sind der Beamtin oder dem Beamten schriftlich oder elektronisch mitzuteilen.</w:t>
      </w:r>
    </w:p>
    <w:p>
      <w:r>
        <w:t xml:space="preserve">(3) Übermittlung und Auskunft sind auf den jeweils erforderlichen Umfang zu beschränken.</w:t>
      </w:r>
    </w:p>
    <w:p>
      <w:r>
        <w:rPr>
          <w:color w:val="555555"/>
          <w:sz w:val="17"/>
        </w:rPr>
        <w:t xml:space="preserve">Zitiervorschlag: § 87 LBG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https://recht.nulegal.eu/gesetze/LBG%20NRW/87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