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LBG NRW (Nordrhein-Westfalen) — Aufenthalt in der Nähe des Dienstortes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Wenn besondere dienstliche Verhältnisse es dringend erfordern, kann die Beamtin oder der Beamte angewiesen werden, sich während der dienstfreien Zeit erreichbar in der Nähe seines Dienstortes aufzuhalten.</w:t>
      </w:r>
    </w:p>
    <w:p>
      <w:r>
        <w:rPr>
          <w:color w:val="555555"/>
          <w:sz w:val="17"/>
        </w:rPr>
        <w:t xml:space="preserve">Zitiervorschlag: § 44 LBG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https://recht.nulegal.eu/gesetze/LBG%20NRW/44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