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LBG NRW (Nordrhein-Westfalen) — Wiederherstellung der Dienstfähigkeit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Beamtinnen und Beamten sind verpflichtet, zur Wiederherstellung ihrer Dienstfähigkeit an geeigneten und zumutbaren gesundheitlichen und beruflichen Rehabilitationsmaßnahmen teilzunehmen. Diese Verpflichtung gilt auch zur Vermeidung einer drohenden Dienstunfähigkeit. Vor der Versetzung in den Ruhestand sind sie auf diese Pflicht hinzuweisen, es sei denn, nach den Umständen des Einzelfalls kommt eine erneute Berufung in das Beamtenverhältnis nicht in Betracht. Der Dienstherr hat, sofern keine anderen Ansprüche bestehen, die Kosten für die erforderlichen Maßnahmen nach Satz 1 und Satz 2 zu tragen.</w:t>
      </w:r>
    </w:p>
    <w:p>
      <w:r>
        <w:t xml:space="preserve">(2) Beantragt die Beamtin oder der Beamte nach Wiederherstellung ihrer oder seiner Dienstfähigkeit, sie oder ihn erneut in das Beamtenverhältnis zu berufen, so ist diesem Antrag zu entsprechen, falls nicht zwingende dienstliche Gründe entgegenstehen. Der Antrag muss vor Ablauf von fünf Jahren seit Beginn des Ruhestandes und spätestens zwei Jahre vor Erreichen der Altersgrenze gestellt werden.</w:t>
      </w:r>
    </w:p>
    <w:p>
      <w:r>
        <w:rPr>
          <w:color w:val="555555"/>
          <w:sz w:val="17"/>
        </w:rPr>
        <w:t xml:space="preserve">Zitiervorschlag: § 35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