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115 LBG NRW (Nordrhein-Westfalen) — Dienstunfähigkeit</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Polizeivollzugsbeamtin oder der Polizeivollzugsbeamte ist dienstunfähig (§ 26 Absatz 1 des Beamtenstatusgesetzes), wenn sie oder er den besonderen gesundheitlichen Anforderungen für den Polizeivollzugsdienst nicht mehr genügt und nicht zu erwarten ist, dass sie oder er die volle Verwendungsfähigkeit innerhalb von zwei Jahren wiedererlangt (Polizeidienstunfähigkeit), es sei denn, die auszuübende Funktion erfordert bei Beamtinnen und Beamten auf Lebenszeit diese besonderen gesundheitlichen Anforderungen auf Dauer nicht mehr uneingeschränkt.</w:t>
      </w:r>
    </w:p>
    <w:p>
      <w:r>
        <w:t xml:space="preserve">(2) Bestehen Zweifel über die Dienstunfähigkeit der Polizeivollzugsbeamtin oder des Polizeivollzugsbeamten, so ist sie oder er verpflichtet, sich nach Weisung der dienstvorgesetzten Stelle durch eine Polizeiärztin oder einen Polizeiarzt oder eine Ärztin oder einen Arzt der unteren Gesundheitsbehörde untersuchen zu lassen.</w:t>
      </w:r>
    </w:p>
    <w:p>
      <w:r>
        <w:t xml:space="preserve">(3) Wird die Polizeivollzugsbeamtin oder der Polizeivollzugsbeamte polizeidienstunfähig, so soll sie oder er, falls nicht zwingende dienstliche Gründe entgegenstehen, in ein Amt einer anderen Laufbahn bei einem der in § 1 bezeichneten Dienstherren versetzt werden, wenn die sonstigen Voraussetzungen des § 25 erfüllt sind. Soweit die Polizeivollzugsbeamtin oder der Polizeivollzugsbeamte für die neue Laufbahn die Befähigung nicht besitzt, hat sie oder er die ihr oder ihm gebotene Gelegenheit wahrzunehmen, die ergänzenden Kenntnisse und Fähigkeiten nach Maßgabe der Rechtsverordnungen zu den §§ 7 und 9 zu erwerben. § 26 Absatz 1 Satz 3 und Absatz 2 des Beamtenstatusgesetzes bleiben unberührt.</w:t>
      </w:r>
    </w:p>
    <w:p>
      <w:r>
        <w:rPr>
          <w:color w:val="555555"/>
          <w:sz w:val="17"/>
        </w:rPr>
        <w:t xml:space="preserve">Zitiervorschlag: § 115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115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