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15a LAufnG (Brandenburg) — Zuwendungsbehörde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Landesamt für Soziales und Versorgung ist die zuständige Behörde für die Gewährung von Zuwendungen im Sinne der §§ 23 und 44 der Landeshaushaltsordnung im Zusammenhang mit der Migrations- und Integrationspolitik.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15a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https://recht.nulegal.eu/gesetze/LAufnG/15a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15a LAufnG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