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LAV-NRW - (Nordrhein-Westfalen) — Dokumentation</w:t>
      </w:r>
    </w:p>
    <w:p>
      <w:r>
        <w:rPr>
          <w:color w:val="555555"/>
          <w:sz w:val="18"/>
        </w:rPr>
        <w:t xml:space="preserve">Landesarzneimittelverordnung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Herstellung und Prüfung der Arzneimittel ist zu dokumentieren. Alle Aufzeichnungen über die Herstellung und Prüfung der Arzneimittel sind vollständig und mindestens zwanzig Jahre aufzubewahren. Die Aufzeichnungen müssen klar und deutlich, fehlerfrei und auf dem neuesten Stand sein. Der ursprüngliche Inhalt einer Eintragung darf weder mittels Durchstreichen noch auf andere Weise unleserlich gemacht werden.</w:t>
      </w:r>
    </w:p>
    <w:p>
      <w:r>
        <w:t xml:space="preserve">(2) Werden die Aufzeichnungen mit elektronischen, photographischen oder anderen Datenverarbeitungssystemen gemacht, muss mindestens sichergestellt sein, dass die Daten während der Dauer der Aufbewahrungsfrist verfügbar sind und innerhalb einer angemessenen Frist lesbar gemacht werden können. Die gespeicherten Daten müssen gegen Verlust und Beschädigung geschützt werden.</w:t>
      </w:r>
    </w:p>
    <w:p>
      <w:r>
        <w:rPr>
          <w:color w:val="555555"/>
          <w:sz w:val="17"/>
        </w:rPr>
        <w:t xml:space="preserve">Zitiervorschlag: § 5 LAV-NRW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https://recht.nulegal.eu/gesetze/LAV-NRW%20-/5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LAV-NRW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