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LAPO I (Sachsen) — Gemeinschaftskunde/Rechtserziehung/Wirtschaft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Politikwissenschaft</w:t>
      </w:r>
    </w:p>
    <w:p>
      <w:r>
        <w:t xml:space="preserve">a)</w:t>
      </w:r>
    </w:p>
    <w:p>
      <w:r>
        <w:t xml:space="preserve">Politische Theorie,</w:t>
      </w:r>
    </w:p>
    <w:p>
      <w:r>
        <w:t xml:space="preserve">b)</w:t>
      </w:r>
    </w:p>
    <w:p>
      <w:r>
        <w:t xml:space="preserve">Politische Systeme und Systemvergleich,</w:t>
      </w:r>
    </w:p>
    <w:p>
      <w:r>
        <w:t xml:space="preserve">c)</w:t>
      </w:r>
    </w:p>
    <w:p>
      <w:r>
        <w:t xml:space="preserve">Internationale Beziehungen,</w:t>
      </w:r>
    </w:p>
    <w:p>
      <w:r>
        <w:t xml:space="preserve">2. Soziologie</w:t>
      </w:r>
    </w:p>
    <w:p>
      <w:r>
        <w:t xml:space="preserve">a)</w:t>
      </w:r>
    </w:p>
    <w:p>
      <w:r>
        <w:t xml:space="preserve">soziologische Theorien,</w:t>
      </w:r>
    </w:p>
    <w:p>
      <w:r>
        <w:t xml:space="preserve">b)</w:t>
      </w:r>
    </w:p>
    <w:p>
      <w:r>
        <w:t xml:space="preserve">Mikro- und Makrosoziologie,</w:t>
      </w:r>
    </w:p>
    <w:p>
      <w:r>
        <w:t xml:space="preserve">3. Rechts- und Wirtschaftswissenschaften</w:t>
      </w:r>
    </w:p>
    <w:p>
      <w:r>
        <w:t xml:space="preserve">a)</w:t>
      </w:r>
    </w:p>
    <w:p>
      <w:r>
        <w:t xml:space="preserve">grundlegende wirtschaftswissenschaftliche Theorien, Modelle und Konzepte,</w:t>
      </w:r>
    </w:p>
    <w:p>
      <w:r>
        <w:t xml:space="preserve">b)</w:t>
      </w:r>
    </w:p>
    <w:p>
      <w:r>
        <w:t xml:space="preserve">Theorie des Wirtschaftssystems sowie der Wirtschafts- und Sozialpolitik,</w:t>
      </w:r>
    </w:p>
    <w:p>
      <w:r>
        <w:t xml:space="preserve">c)</w:t>
      </w:r>
    </w:p>
    <w:p>
      <w:r>
        <w:t xml:space="preserve">Institutionen, Funktionsweisen und Probleme des Wirtschaftssystems, Globalisierung,</w:t>
      </w:r>
    </w:p>
    <w:p>
      <w:r>
        <w:t xml:space="preserve">d)</w:t>
      </w:r>
    </w:p>
    <w:p>
      <w:r>
        <w:t xml:space="preserve">Verfassungsrecht und Rechtssystem der Bundesrepublik Deutschland,</w:t>
      </w:r>
    </w:p>
    <w:p>
      <w:r>
        <w:t xml:space="preserve">4. Grundlagen und Methoden der Sozialwissenschaften</w:t>
      </w:r>
    </w:p>
    <w:p>
      <w:r>
        <w:t xml:space="preserve">a)</w:t>
      </w:r>
    </w:p>
    <w:p>
      <w:r>
        <w:t xml:space="preserve">Einführung in wissenschaftstheoretische und methodische Grundlagen der Sozialwissenschaften,</w:t>
      </w:r>
    </w:p>
    <w:p>
      <w:r>
        <w:t xml:space="preserve">b)</w:t>
      </w:r>
    </w:p>
    <w:p>
      <w:r>
        <w:t xml:space="preserve">ausgewählte quantitative und qualitative sozialwissenschaftliche Methoden,</w:t>
      </w:r>
    </w:p>
    <w:p>
      <w:r>
        <w:t xml:space="preserve">c)</w:t>
      </w:r>
    </w:p>
    <w:p>
      <w:r>
        <w:t xml:space="preserve">Grundlagen der Wirtschafts- und Sozialstatistik und</w:t>
      </w:r>
    </w:p>
    <w:p>
      <w:r>
        <w:t xml:space="preserve">5. Fachdidaktik</w:t>
      </w:r>
    </w:p>
    <w:p>
      <w:r>
        <w:t xml:space="preserve">a)</w:t>
      </w:r>
    </w:p>
    <w:p>
      <w:r>
        <w:t xml:space="preserve">Geschichte, Konzeptionen, fachdidaktische Ansätze und Methoden des Unterrichts im Fach Gemeinschaftskunde/Rechtserziehung/Wirtschaft; Möglichkeiten der individuellen Förderung in heterogenen Lerngruppen,</w:t>
      </w:r>
    </w:p>
    <w:p>
      <w:r>
        <w:t xml:space="preserve">b)</w:t>
      </w:r>
    </w:p>
    <w:p>
      <w:r>
        <w:t xml:space="preserve">fachbezogene Lehr- und Lernforschung,</w:t>
      </w:r>
    </w:p>
    <w:p>
      <w:r>
        <w:t xml:space="preserve">c)</w:t>
      </w:r>
    </w:p>
    <w:p>
      <w:r>
        <w:t xml:space="preserve">politische Sozialisation von Jugendlichen,</w:t>
      </w:r>
    </w:p>
    <w:p>
      <w:r>
        <w:t xml:space="preserve">d)</w:t>
      </w:r>
    </w:p>
    <w:p>
      <w:r>
        <w:t xml:space="preserve">Probleme und Handlungsstrategien Demokratie fördernder gesellschaftlicher Teilhabe.</w:t>
      </w:r>
    </w:p>
    <w:p>
      <w:r>
        <w:t xml:space="preserve">(2) Prüfungsinhalte sind:</w:t>
      </w:r>
    </w:p>
    <w:p>
      <w:r>
        <w:t xml:space="preserve">1. Politikwissenschaft, Kernbereich Politische Theorie: Anwendung von Begriffen und Methoden der Politikwissenschaft, Kenntnis der politischen Ideengeschichte und moderner politischer Ideen,</w:t>
      </w:r>
    </w:p>
    <w:p>
      <w:r>
        <w:t xml:space="preserve">2. Politikwissenschaft, Kernbereich Politische Systeme: Analyse und Vergleich politischer Systeme einschließlich der Bundesrepublik Deutschland und des Freistaates Sachsen; Kenntnis verfassungsrechtlicher Grundlagen der politischen Ordnung, politischer Akteure, Institutionen und Prozesse,</w:t>
      </w:r>
    </w:p>
    <w:p>
      <w:r>
        <w:t xml:space="preserve">3. Politikwissenschaft, Kernbereich Internationale Beziehungen: Fragestellungen und theoretische Ansätze der Analyse internationaler Beziehungen; Institutionen und Beziehungsmuster der internationalen Politik; weltwirtschaftliche Arbeitsteilung und Handelsverflechtungen; wichtige Handlungsfelder und Strategien deutscher Außen-, Europa-, Sicherheits-, Umwelt- und Entwicklungspolitik,</w:t>
      </w:r>
    </w:p>
    <w:p>
      <w:r>
        <w:t xml:space="preserve">4. Grundlagen und Methoden der Sozialwissenschaften: Überblick über die Entwicklung und aktuellen Diskurse in den Sozialwissenschaften, Entwicklung von Fragestellungen, Hypothesen- und Modellbildung, Kenntnis quantitativer und qualitativer Methoden der Sozialwissenschaften, Kenntnis der politikwissenschaftlichen Methoden und Forschungsansätze und</w:t>
      </w:r>
    </w:p>
    <w:p>
      <w:r>
        <w:t xml:space="preserve">5. Fachdidaktik: Kenntnis curricularer Dokumente; Kenntnis der Prozesse des Lehrens und Lernens im gesellschaftswissenschaftlichen Unterricht am Gymnasium; Planung, Gestaltung und Reflexion kompetenzorientierten Unterrichts im Fach Gemeinschaftskunde/Rechtserziehung/Wirtschaft am Gymnasium unter Beachtung heterogener Lernvoraussetzungen und individueller Entwicklungspotenziale; Anforderungen an selbstgesteuertes Lernen; Analyse und Bewertung des ziel- und adressatengerechten Einsatzes digitaler und analoger Medien.</w:t>
      </w:r>
    </w:p>
    <w:p>
      <w:r>
        <w:t xml:space="preserve">(3) Die mündliche Prüfung des Faches erstreckt sich auf die Bereiche nach Absatz 1 Nummer 1 und 4.</w:t>
      </w:r>
    </w:p>
    <w:p>
      <w:r>
        <w:rPr>
          <w:color w:val="555555"/>
          <w:sz w:val="17"/>
        </w:rPr>
        <w:t xml:space="preserve">Zitiervorschlag: § 81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https://recht.nulegal.eu/gesetze/LAPO%20I/81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