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LAPO I (Sachsen) — Ethik/Philosophie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Praktische Philosophie</w:t>
      </w:r>
    </w:p>
    <w:p>
      <w:r>
        <w:t xml:space="preserve">a)</w:t>
      </w:r>
    </w:p>
    <w:p>
      <w:r>
        <w:t xml:space="preserve">ethische, politische und sozialphilosophische Theorien in Geschichte und Gegenwart,</w:t>
      </w:r>
    </w:p>
    <w:p>
      <w:r>
        <w:t xml:space="preserve">b)</w:t>
      </w:r>
    </w:p>
    <w:p>
      <w:r>
        <w:t xml:space="preserve">zentrale Theorien der philosophischen Ethik,</w:t>
      </w:r>
    </w:p>
    <w:p>
      <w:r>
        <w:t xml:space="preserve">c)</w:t>
      </w:r>
    </w:p>
    <w:p>
      <w:r>
        <w:t xml:space="preserve">ausgewählte Konflikte der angewandten Ethik unter Berücksichtigung der Problematik von Willensfreiheit, Verantwortlichkeit und Gewissen,</w:t>
      </w:r>
    </w:p>
    <w:p>
      <w:r>
        <w:t xml:space="preserve">d)</w:t>
      </w:r>
    </w:p>
    <w:p>
      <w:r>
        <w:t xml:space="preserve">anthropologische Fragestellungen: Wesen des Menschen, Glück, Sinn, Individualität, Geschichtlichkeit, Technik, Kultur und Natur,</w:t>
      </w:r>
    </w:p>
    <w:p>
      <w:r>
        <w:t xml:space="preserve">e)</w:t>
      </w:r>
    </w:p>
    <w:p>
      <w:r>
        <w:t xml:space="preserve">Fragestellungen der politischen Philosophie: Menschenrechte, Freiheit, Gleichheit und Gerechtigkeit,</w:t>
      </w:r>
    </w:p>
    <w:p>
      <w:r>
        <w:t xml:space="preserve">f)</w:t>
      </w:r>
    </w:p>
    <w:p>
      <w:r>
        <w:t xml:space="preserve">Grundlagenwissen zu den Weltreligionen und Probleme der Religionsphilosophie,</w:t>
      </w:r>
    </w:p>
    <w:p>
      <w:r>
        <w:t xml:space="preserve">2. Theoretische Philosophie</w:t>
      </w:r>
    </w:p>
    <w:p>
      <w:r>
        <w:t xml:space="preserve">a)</w:t>
      </w:r>
    </w:p>
    <w:p>
      <w:r>
        <w:t xml:space="preserve">Positionen und Probleme der Theoretischen Philosophie in Geschichte und Gegenwart,</w:t>
      </w:r>
    </w:p>
    <w:p>
      <w:r>
        <w:t xml:space="preserve">b)</w:t>
      </w:r>
    </w:p>
    <w:p>
      <w:r>
        <w:t xml:space="preserve">zentrale Themen und Problemstellungen: Erkenntnis- und Wissenschaftstheorie, Wahrheit und Objektivität, Philosophie des Geistes, Sprachphilosophie, Ontologie, Logik und Argumentationstheorie,</w:t>
      </w:r>
    </w:p>
    <w:p>
      <w:r>
        <w:t xml:space="preserve">c)</w:t>
      </w:r>
    </w:p>
    <w:p>
      <w:r>
        <w:t xml:space="preserve">philosophische Denkrichtungen und deren Methoden: Phänomenologie, Hermeneutik, Pragmatismus, Analytische Philosophie, Konstruktivismus und Dialektik sowie</w:t>
      </w:r>
    </w:p>
    <w:p>
      <w:r>
        <w:t xml:space="preserve">3. Fachdidaktik</w:t>
      </w:r>
    </w:p>
    <w:p>
      <w:r>
        <w:t xml:space="preserve">a)</w:t>
      </w:r>
    </w:p>
    <w:p>
      <w:r>
        <w:t xml:space="preserve">Theorien, Modelle und Konzepte philosophischer Bildung, der Fachdidaktik und der Philosophie der Erziehung,</w:t>
      </w:r>
    </w:p>
    <w:p>
      <w:r>
        <w:t xml:space="preserve">b)</w:t>
      </w:r>
    </w:p>
    <w:p>
      <w:r>
        <w:t xml:space="preserve">Ziele, Inhalte, Methoden und Medien philosophischen Unterrichts; Möglichkeiten der individuellen Förderung in heterogenen Lerngruppen,</w:t>
      </w:r>
    </w:p>
    <w:p>
      <w:r>
        <w:t xml:space="preserve">c)</w:t>
      </w:r>
    </w:p>
    <w:p>
      <w:r>
        <w:t xml:space="preserve">kulturelle und religiöse Deutungsmuster und deren Bedeutung für die Gestaltung von philosophischen Bildungsprozessen innerhalb einer heterogenen Gesellschaft.</w:t>
      </w:r>
    </w:p>
    <w:p>
      <w:r>
        <w:t xml:space="preserve">(2) Prüfungsinhalte sind:</w:t>
      </w:r>
    </w:p>
    <w:p>
      <w:r>
        <w:t xml:space="preserve">1. Praktische Philosophie: Kenntnis und Bewertung historischer Entwicklungen und systematischer Probleme innerhalb der praktischen Philosophie und Ethik, Beurteilung von Problemen der angewandten Ethik,</w:t>
      </w:r>
    </w:p>
    <w:p>
      <w:r>
        <w:t xml:space="preserve">2. Theoretische Philosophie: Interpretation historischer Entwicklungen und systematischer Probleme innerhalb der theoretischen Philosophie, formale Logik und zentrale wissenschaftstheoretische Fragestellungen und</w:t>
      </w:r>
    </w:p>
    <w:p>
      <w:r>
        <w:t xml:space="preserve">3. Fachdidaktik: Kenntnis curricularer Dokumente; didaktische Aufbereitung philosophischer Fragestellungen; erziehungsphilosophische und fachdidaktische Reflexion von Zielen, Inhalte und Methoden des Ethik- und Philosophieunterrichts am Gymnasium; Planung, Gestaltung und Reflexion kompetenzorientierten Ethik- und Philosophieunterrichts am Gymnasium unter Beachtung heterogener Lernvoraussetzungen und individueller Entwicklungspotenziale; Anforderungen an selbstgesteuertes Lernen; Analyse und Bewertung des ziel- und adressatengerechten Einsatzes digitaler und analoger Medien.</w:t>
      </w:r>
    </w:p>
    <w:p>
      <w:r>
        <w:t xml:space="preserve">(3) Die mündliche Prüfung des Faches erstreckt sich auf je einen Schwerpunkt aus den Bereichen nach Absatz 1 Nummer 1 und 2.</w:t>
      </w:r>
    </w:p>
    <w:p>
      <w:r>
        <w:rPr>
          <w:color w:val="555555"/>
          <w:sz w:val="17"/>
        </w:rPr>
        <w:t xml:space="preserve">Zitiervorschlag: § 79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https://recht.nulegal.eu/gesetze/LAPO%20I/79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