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LAPO I (Sachsen) — Metall- und Maschinentechnik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Naturwissenschaftliche Aspekte:</w:t>
      </w:r>
    </w:p>
    <w:p>
      <w:r>
        <w:t xml:space="preserve">a)</w:t>
      </w:r>
    </w:p>
    <w:p>
      <w:r>
        <w:t xml:space="preserve">Grundlagen der Mathematik des Berufsfeldes,</w:t>
      </w:r>
    </w:p>
    <w:p>
      <w:r>
        <w:t xml:space="preserve">b)</w:t>
      </w:r>
    </w:p>
    <w:p>
      <w:r>
        <w:t xml:space="preserve">physikalische Grundlagen,</w:t>
      </w:r>
    </w:p>
    <w:p>
      <w:r>
        <w:t xml:space="preserve">c)</w:t>
      </w:r>
    </w:p>
    <w:p>
      <w:r>
        <w:t xml:space="preserve">chemische Grundlagen,</w:t>
      </w:r>
    </w:p>
    <w:p>
      <w:r>
        <w:t xml:space="preserve">2. Technikwissenschaftliche Aspekte:</w:t>
      </w:r>
    </w:p>
    <w:p>
      <w:r>
        <w:t xml:space="preserve">a)</w:t>
      </w:r>
    </w:p>
    <w:p>
      <w:r>
        <w:t xml:space="preserve">Grundlagen der Konstruktions- und Fertigungstechnik,</w:t>
      </w:r>
    </w:p>
    <w:p>
      <w:r>
        <w:t xml:space="preserve">b)</w:t>
      </w:r>
    </w:p>
    <w:p>
      <w:r>
        <w:t xml:space="preserve">Grundlagen der Thermodynamik,</w:t>
      </w:r>
    </w:p>
    <w:p>
      <w:r>
        <w:t xml:space="preserve">c)</w:t>
      </w:r>
    </w:p>
    <w:p>
      <w:r>
        <w:t xml:space="preserve">Grundlagen der Produktionstechnik,</w:t>
      </w:r>
    </w:p>
    <w:p>
      <w:r>
        <w:t xml:space="preserve">d)</w:t>
      </w:r>
    </w:p>
    <w:p>
      <w:r>
        <w:t xml:space="preserve">Grundlagen der Automatisierungstechnik,</w:t>
      </w:r>
    </w:p>
    <w:p>
      <w:r>
        <w:t xml:space="preserve">3. Berufsfelddidaktik: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In der Vertiefungsrichtung umfasst das Studium darüber hinaus:</w:t>
      </w:r>
    </w:p>
    <w:p>
      <w:r>
        <w:t xml:space="preserve">1. Vertiefungsrichtung Produktionstechnik:</w:t>
      </w:r>
    </w:p>
    <w:p>
      <w:r>
        <w:t xml:space="preserve">a)</w:t>
      </w:r>
    </w:p>
    <w:p>
      <w:r>
        <w:t xml:space="preserve">Fertigungsverfahren,</w:t>
      </w:r>
    </w:p>
    <w:p>
      <w:r>
        <w:t xml:space="preserve">b)</w:t>
      </w:r>
    </w:p>
    <w:p>
      <w:r>
        <w:t xml:space="preserve">Antriebssysteme,</w:t>
      </w:r>
    </w:p>
    <w:p>
      <w:r>
        <w:t xml:space="preserve">c)</w:t>
      </w:r>
    </w:p>
    <w:p>
      <w:r>
        <w:t xml:space="preserve">Konstruktion, Fertigungstechnik, Fertigungsplanung,</w:t>
      </w:r>
    </w:p>
    <w:p>
      <w:r>
        <w:t xml:space="preserve">2. Vertiefungsrichtung Energie-, Gebäude- und Versorgungstechnik:</w:t>
      </w:r>
    </w:p>
    <w:p>
      <w:r>
        <w:t xml:space="preserve">a)</w:t>
      </w:r>
    </w:p>
    <w:p>
      <w:r>
        <w:t xml:space="preserve">Strömungsmechanik,</w:t>
      </w:r>
    </w:p>
    <w:p>
      <w:r>
        <w:t xml:space="preserve">b)</w:t>
      </w:r>
    </w:p>
    <w:p>
      <w:r>
        <w:t xml:space="preserve">Wärme- und Stoffübertragung,</w:t>
      </w:r>
    </w:p>
    <w:p>
      <w:r>
        <w:t xml:space="preserve">c)</w:t>
      </w:r>
    </w:p>
    <w:p>
      <w:r>
        <w:t xml:space="preserve">Thermodynamik,</w:t>
      </w:r>
    </w:p>
    <w:p>
      <w:r>
        <w:t xml:space="preserve">3. Vertiefungsrichtung Luftfahrzeugtechnik:</w:t>
      </w:r>
    </w:p>
    <w:p>
      <w:r>
        <w:t xml:space="preserve">a)</w:t>
      </w:r>
    </w:p>
    <w:p>
      <w:r>
        <w:t xml:space="preserve">Luftfahrzeugauslegung,</w:t>
      </w:r>
    </w:p>
    <w:p>
      <w:r>
        <w:t xml:space="preserve">b)</w:t>
      </w:r>
    </w:p>
    <w:p>
      <w:r>
        <w:t xml:space="preserve">Grundlagen der Luftfahrzeugsysteme,</w:t>
      </w:r>
    </w:p>
    <w:p>
      <w:r>
        <w:t xml:space="preserve">c)</w:t>
      </w:r>
    </w:p>
    <w:p>
      <w:r>
        <w:t xml:space="preserve">Grundlagen der Luftfahrzeuginstandhaltung und Reparaturtechnologien,</w:t>
      </w:r>
    </w:p>
    <w:p>
      <w:r>
        <w:t xml:space="preserve">4. Vertiefungsrichtung Fahrzeugtechnik:</w:t>
      </w:r>
    </w:p>
    <w:p>
      <w:r>
        <w:t xml:space="preserve">a)</w:t>
      </w:r>
    </w:p>
    <w:p>
      <w:r>
        <w:t xml:space="preserve">Antriebssysteme,</w:t>
      </w:r>
    </w:p>
    <w:p>
      <w:r>
        <w:t xml:space="preserve">b)</w:t>
      </w:r>
    </w:p>
    <w:p>
      <w:r>
        <w:t xml:space="preserve">Automobiltechnik,</w:t>
      </w:r>
    </w:p>
    <w:p>
      <w:r>
        <w:t xml:space="preserve">c)</w:t>
      </w:r>
    </w:p>
    <w:p>
      <w:r>
        <w:t xml:space="preserve">Fahrzeug- und Verkehrssicherheit sowie</w:t>
      </w:r>
    </w:p>
    <w:p>
      <w:r>
        <w:t xml:space="preserve">5. Vertiefungsrichtung Elektrotechnik und Robotik:</w:t>
      </w:r>
    </w:p>
    <w:p>
      <w:r>
        <w:t xml:space="preserve">a)</w:t>
      </w:r>
    </w:p>
    <w:p>
      <w:r>
        <w:t xml:space="preserve">Grundlagen der Elektrotechnik,</w:t>
      </w:r>
    </w:p>
    <w:p>
      <w:r>
        <w:t xml:space="preserve">b)</w:t>
      </w:r>
    </w:p>
    <w:p>
      <w:r>
        <w:t xml:space="preserve">Software Engineering,</w:t>
      </w:r>
    </w:p>
    <w:p>
      <w:r>
        <w:t xml:space="preserve">c)</w:t>
      </w:r>
    </w:p>
    <w:p>
      <w:r>
        <w:t xml:space="preserve">Automatisierungstechnik.</w:t>
      </w:r>
    </w:p>
    <w:p>
      <w:r>
        <w:t xml:space="preserve">(3) Prüfungsinhalte sind:</w:t>
      </w:r>
    </w:p>
    <w:p>
      <w:r>
        <w:t xml:space="preserve">1. Vertiefungsrichtung Produktionstechnik: Wirkungsweise, Funktion und Einsatz von ausgewählten Verfahren der Fertigungs- und Produktionstechnik; Aufbau und Wirkungsweise von Antrieben und Anforderungen an diese; Verfahren der Konstruktion und Fertigung; Konstruktion von sowie Anforderungen an und Einsatzziel von Werkzeugmaschinen; Organisation und Steuerung von Produktionssystemen; Anwendung von Schweiß- und Lötverfahren; Einsatz von Verfahren der Prozessautomation sowie der Zerspan- und Abtragetechnik; Arbeitssicherheit und Ergonomie; Arbeitsplanung; ökonomische, ökologische und soziale Aspekte in der Entwicklung der Produktionstechnik,</w:t>
      </w:r>
    </w:p>
    <w:p>
      <w:r>
        <w:t xml:space="preserve">2. Vertiefungsrichtung Energie-, Gebäude- und Versorgungstechnik: Anforderungen an die Technik; Anlagenaufbau; Funktionsweise der Komponenten; Anlagenbetrieb sowie Anlagenauslegung wärme- und kältetechnischer Anlagen; technische Thermodynamik oder Strömungslehre in der Gebäudeenergie- und Versorgungstechnik; Energieeinsparung und Schadstoffemissionsminderung; Wärmepumpen; regenerative Energien; Betrieb und Instandhaltung von Energieanlagen; Aspekte der Nachhaltigkeit,</w:t>
      </w:r>
    </w:p>
    <w:p>
      <w:r>
        <w:t xml:space="preserve">3. Vertiefungsrichtung Fahrzeugtechnik: Anforderungen an Technik, Aufbau und Funktion fahrzeugtechnischer Systeme und Teilsysteme, insbesondere hinsichtlich der Fahrzeugkonzepte und Einsatzgebiete der Kraftfahrzeuge; ausgewählte Aspekte der Thermodynamik, Strömungslehre oder Fluidtechnik auf dem Gebiet der Kraftfahrzeugtechnik; Ermüdungs- und Betriebsfestigkeit; besondere Aspekte des Zusammenwirkens von auch mechatronischen Fahrzeugkomponenten sowie von Fahrzeugen und von Teilsystemen im vernetzten Verkehrssystem; Verfahren der Maschinen- und Fahrzeugakustik; Verkehrssicherheit, insbesondere im vernetzten, automatisierten Fahren sowie Aspekte der Nachhaltigkeit,</w:t>
      </w:r>
    </w:p>
    <w:p>
      <w:r>
        <w:t xml:space="preserve">4. Vertiefungsrichtung Elektrotechnik und Robotik: Modellstrukturen für die Prozessidentifikation; Einsatz von Mikrorechentechnik; Montage- und Handhabungsautomatisierung; Anwendung digitaler Messverfahren; Einsatz der Regel- und Automatisierungstechnik; Umgang mit ereignisdiskreten Systemen und Verhaltensmodellen; Möglichkeiten und Einsatz der Prozessmess- und -leittechnik; Steuerung diskreter Systeme auch unter Nachhaltigkeitsaspekten, Modellierungsparadigmen und</w:t>
      </w:r>
    </w:p>
    <w:p>
      <w:r>
        <w:t xml:space="preserve">5.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(4) Die mündliche Prüfung der Fachrichtung erstreckt sich auf zwei Schwerpunkte der jeweiligen Vertiefungsrichtung nach Absatz 2.</w:t>
      </w:r>
    </w:p>
    <w:p>
      <w:r>
        <w:t xml:space="preserve">(5) Die mündliche Prüfung der Fachrichtung bei der Wahl von weiteren Vertiefungsrichtungen erstreckt sich auf je einen Schwerpunkt aus zwei Vertiefungsrichtungen nach Absatz 2.</w:t>
      </w:r>
    </w:p>
    <w:p>
      <w:r>
        <w:rPr>
          <w:color w:val="555555"/>
          <w:sz w:val="17"/>
        </w:rPr>
        <w:t xml:space="preserve">Zitiervorschlag: § 113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