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LAPO I (Sachsen) — Chemietechnik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Technikwissenschaftliche Aspekte</w:t>
      </w:r>
    </w:p>
    <w:p>
      <w:r>
        <w:t xml:space="preserve">a)</w:t>
      </w:r>
    </w:p>
    <w:p>
      <w:r>
        <w:t xml:space="preserve">Berufsarbeit Chemietechnik,</w:t>
      </w:r>
    </w:p>
    <w:p>
      <w:r>
        <w:t xml:space="preserve">b)</w:t>
      </w:r>
    </w:p>
    <w:p>
      <w:r>
        <w:t xml:space="preserve">Gefahrstoffe, insbesondere Rechtskunde und Toxikologie, sowie Experimentiertechnik in Lehr- und Lernprozessen,</w:t>
      </w:r>
    </w:p>
    <w:p>
      <w:r>
        <w:t xml:space="preserve">c)</w:t>
      </w:r>
    </w:p>
    <w:p>
      <w:r>
        <w:t xml:space="preserve">Grundlagen der mechanischen, thermischen und chemischen Verfahrens- und Apparatetechnik,</w:t>
      </w:r>
    </w:p>
    <w:p>
      <w:r>
        <w:t xml:space="preserve">d)</w:t>
      </w:r>
    </w:p>
    <w:p>
      <w:r>
        <w:t xml:space="preserve">spezifische Schwerpunktsetzungen in einem Feld der Chemie- und Umwelttechnik: Mehrphasenreaktionstechnik, Anlagen- und Sicherheitstechnik, verfahrenstechnische Anlagen, Grundlagen der Siedlungswasserwirtschaft, Abfallwirtschaft und Altlasten oder Abwasserbehandlung,</w:t>
      </w:r>
    </w:p>
    <w:p>
      <w:r>
        <w:t xml:space="preserve">2. Naturwissenschaftliche Aspekte</w:t>
      </w:r>
    </w:p>
    <w:p>
      <w:r>
        <w:t xml:space="preserve">a)</w:t>
      </w:r>
    </w:p>
    <w:p>
      <w:r>
        <w:t xml:space="preserve">Anorganische Chemie, Organische Chemie, Physikalische Chemie, Analytische Chemie,</w:t>
      </w:r>
    </w:p>
    <w:p>
      <w:r>
        <w:t xml:space="preserve">b)</w:t>
      </w:r>
    </w:p>
    <w:p>
      <w:r>
        <w:t xml:space="preserve">Grundlagen der Mathematik und Physik sowie</w:t>
      </w:r>
    </w:p>
    <w:p>
      <w:r>
        <w:t xml:space="preserve">3.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Chemietechnik: Anwendung verfahrens- und apparatetechnischer Grundlagen für mechanische und thermische Zustandsänderungen; Aspekte der chemischen Verfahrens- und Apparatetechnik, inklusive stöchiometrische und messtechnische Grundlagen der Reaktions- und Reaktortechnik für Stoffumwandlungsprozesse zur Lösung komplexer chemietechnischer Aufgabenstellungen in sich verändernden Technikfeldern und</w:t>
      </w:r>
    </w:p>
    <w:p>
      <w:r>
        <w:t xml:space="preserve">2.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die zwei Schwerpunkte aus dem Bereich nach Absatz 2 Nummer 1.</w:t>
      </w:r>
    </w:p>
    <w:p>
      <w:r>
        <w:rPr>
          <w:color w:val="555555"/>
          <w:sz w:val="17"/>
        </w:rPr>
        <w:t xml:space="preserve">Zitiervorschlag: § 105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