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LAP-mftDBwV — Dauer, Verkürzung und Verlängerung des Vorbereitungsdienstes</w:t>
      </w:r>
    </w:p>
    <w:p>
      <w:r>
        <w:rPr>
          <w:color w:val="555555"/>
          <w:sz w:val="18"/>
        </w:rPr>
        <w:t xml:space="preserve">Verordnung über die Laufbahn, Ausbildung und Prüfung für den mittleren feuerwehrtechnischen Dienst in der Bundeswehr</w:t>
      </w:r>
    </w:p>
    <w:p>
      <w:r>
        <w:rPr>
          <w:color w:val="555555"/>
          <w:sz w:val="18"/>
        </w:rPr>
        <w:t xml:space="preserve">Stand: 17.03.2026 (konsolidierte Textfassung, kein amtliches Inkrafttretensdatum)</w:t>
      </w:r>
    </w:p>
    <w:p>
      <w:r>
        <w:t xml:space="preserve">(1) Der Vorbereitungsdienst dauert 18 Monate.</w:t>
      </w:r>
    </w:p>
    <w:p>
      <w:r>
        <w:t xml:space="preserve">(2) Eine Verkürzung des Vorbereitungsdienstes nach § 19 Absatz 1 der Bundeslaufbahnverordnung ist nur zulässig, wenn das Erreichen des Ausbildungsziels nicht gefährdet erscheint. Dabei können der zielgerechten Gestaltung des Vorbereitungsdienstes entsprechende Abweichungen vom Ausbildungsplan zugelassen werden. Die Anwärterinnen und Anwärter sollen der Ausbildung jedoch nicht innerhalb zusammenhängender Ausbildungsabschnitte entzogen werden.</w:t>
      </w:r>
    </w:p>
    <w:p>
      <w:r>
        <w:t xml:space="preserve">(3) Wird die Ausbildung wegen einer Erkrankung oder aus anderen zwingenden Gründen unterbrochen, können Ausbildungsabschnitte verkürzt oder verlängert und Abweichungen vom Ausbildungsplan zugelassen werden, um eine zielgerechte Fortsetzung des Vorbereitungsdienstes zu ermöglichen.</w:t>
      </w:r>
    </w:p>
    <w:p>
      <w:r>
        <w:t xml:space="preserve">(4) Der Vorbereitungsdienst ist im Einzelfall zu verlängern, wenn die Ausbildung</w:t>
      </w:r>
    </w:p>
    <w:p>
      <w:pPr>
        <w:ind w:left="420"/>
      </w:pPr>
      <w:r>
        <w:t xml:space="preserve">1. wegen einer Erkrankung,</w:t>
      </w:r>
    </w:p>
    <w:p>
      <w:pPr>
        <w:ind w:left="420"/>
      </w:pPr>
      <w:r>
        <w:t xml:space="preserve">2. wegen eines Beschäftigungsverbots für die Zeit vor oder nach einer Entbindung nach mutterschutzrechtlichen Vorschriften oder wegen einer Elternzeit,</w:t>
      </w:r>
    </w:p>
    <w:p>
      <w:pPr>
        <w:ind w:left="420"/>
      </w:pPr>
      <w:r>
        <w:t xml:space="preserve">3. durch Ableistung des Grundwehrdienstes oder eines Ersatzdienstes oder</w:t>
      </w:r>
    </w:p>
    <w:p>
      <w:pPr>
        <w:ind w:left="420"/>
      </w:pPr>
      <w:r>
        <w:t xml:space="preserve">4. aus anderen zwingenden Gründen</w:t>
      </w:r>
    </w:p>
    <w:p>
      <w:r>
        <w:t xml:space="preserve">unterbrochen worden und bei Verkürzung von Ausbildungsabschnitten die zielgerechte Fortsetzung des Vorbereitungsdienstes nicht gewährleistet ist.</w:t>
      </w:r>
    </w:p>
    <w:p>
      <w:r>
        <w:t xml:space="preserve">(5) Der Vorbereitungsdienst kann - nach Anhörung der Anwärterinnen und Anwärter - in den Fällen des Absatzes 4 Nr. 1 und 4 höchstens zweimal um nicht mehr als insgesamt zwölf Monate verlängert werden. Die Verlängerung soll so bemessen werden, dass die Laufbahnprüfung zusammen mit den Anwärterinnen und Anwärtern, die zu einem späteren Zeitpunkt eingestellt worden sind, abgelegt werden kann.</w:t>
      </w:r>
    </w:p>
    <w:p>
      <w:r>
        <w:t xml:space="preserve">(6) Bei Nichtbestehen der Laufbahnprüfung richtet sich die Verlängerung des Vorbereitungsdienstes nach § 36.</w:t>
      </w:r>
    </w:p>
    <w:p>
      <w:r>
        <w:rPr>
          <w:color w:val="555555"/>
          <w:sz w:val="17"/>
        </w:rPr>
        <w:t xml:space="preserve">Zitiervorschlag: § 9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