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LAP-mDBNDV — Ausbilderinnen und Ausbilder während der Praktika, Ausbildungsplan</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Den Ausbilderinnen und Ausbildern dürfen nicht mehr Anwärterinnen und Anwärter zugewiesen werden, als sie mit Sorgfalt ausbilden können. Soweit erforderlich, werden die Ausbilderinnen und Ausbilder von anderen Dienstgeschäften entlastet. Die Anwärterinnen und Anwärter werden am Arbeitsplatz unterwiesen und angeleitet. Die Ausbilderinnen und Ausbilder unterrichten die Ausbildungsleitung regelmäßig über den erreichten Ausbildungsstand. Hierzu sind schriftliche Ausbildungsnachweise zu führen.</w:t>
      </w:r>
    </w:p>
    <w:p>
      <w:r>
        <w:t xml:space="preserve">(2) Vor Beginn der Praktika erstellt die Ausbildungsleitung für jede Anwärterin und jeden Anwärter einen Ausbildungsplan. Er enthält die ausbildenden Organisationseinheiten und bestimmt die Zeitdauer der Zuweisung.</w:t>
      </w:r>
    </w:p>
    <w:p>
      <w:r>
        <w:rPr>
          <w:color w:val="555555"/>
          <w:sz w:val="17"/>
        </w:rPr>
        <w:t xml:space="preserve">Zitiervorschlag: § 22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