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55 LAP-htVerwDV — Aufstieg</w:t>
      </w:r>
    </w:p>
    <w:p>
      <w:r>
        <w:rPr>
          <w:color w:val="555555"/>
          <w:sz w:val="18"/>
        </w:rPr>
        <w:t xml:space="preserve">Verordnung über die Laufbahn, Ausbildung und Prüfung für den höheren technischen Verwaltungsdienst des Bundes</w:t>
      </w:r>
    </w:p>
    <w:p>
      <w:r>
        <w:rPr>
          <w:color w:val="555555"/>
          <w:sz w:val="18"/>
        </w:rPr>
        <w:t xml:space="preserve">Stand: 10.06.2019 (konsolidierte Textfassung, kein amtliches Inkrafttretensdatum)</w:t>
      </w:r>
    </w:p>
    <w:p>
      <w:r>
        <w:t xml:space="preserve">Unter den Voraussetzungen der §§ 18 und 19 können Beamtinnen und Beamte einer Laufbahn mit Vorbereitungsdienst des gehobenen technischen Dienstes mit Bezug zur Luftfahrt für den Aufstieg in die Laufbahn des höheren technischen Verwaltungsdienstes des Bundes - Fachrichtung Luftfahrttechnik - zugelassen werden.</w:t>
      </w:r>
    </w:p>
    <w:p>
      <w:r>
        <w:rPr>
          <w:color w:val="555555"/>
          <w:sz w:val="17"/>
        </w:rPr>
        <w:t xml:space="preserve">Zitiervorschlag: § 55 LAP-htVerwDV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https://recht.nulegal.eu/gesetze/LAP-htVerwDV/55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