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307 LAG — Bundesoberbehörde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Bereich des Bundes wird ein Bundesausgleichsamt als selbständige Bundesoberbehörde errichtet.</w:t>
      </w:r>
    </w:p>
    <w:p>
      <w:r>
        <w:rPr>
          <w:color w:val="555555"/>
          <w:sz w:val="17"/>
        </w:rPr>
        <w:t xml:space="preserve">Zitiervorschlag: § 307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