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LABG (Nordrhein-Westfalen) — Ziel der Ausbildung</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Ausbildung ist die Befähigung, ein Lehramt an öffentlichen Schulen selbstständig auszuüben. Die Anforderungen, die an die Ausbildung der Lehrkräfte für den Ersatzschuldienst zu stellen sind, richten sich nach § 102 Schulgesetz NRW.</w:t>
      </w:r>
    </w:p>
    <w:p>
      <w:r>
        <w:t xml:space="preserve">(2) Die Ausbildung gliedert sich in Studium und Vorbereitungsdienst. Ausbildung und Fortbildung einschließlich des Berufseingangs orientieren sich an der Entwicklung der grundlegenden beruflichen Kompetenzen für Unterricht und Erziehung, Beurteilung, Diagnostik, Beratung, Kooperation und Schulentwicklung sowie an den wissenschaftlichen und künstlerischen Anforderungen der Fächer. Dabei sind die Befähigung zu einem professionellen Umgang mit Vielfalt insbesondere mit Blick auf ein inklusives Schulsystem sowie die Befähigung zur Kooperation untereinander, mit den Eltern, mit anderen Berufsgruppen und Einrichtungen besonders zu berücksichtigen. Die Ausbildung soll die Befähigung schaffen und die Bereitschaft stärken, die individuellen Potenziale und Fähigkeiten aller Schülerinnen und Schüler zu erkennen, zu fördern und zu entwickeln.</w:t>
      </w:r>
    </w:p>
    <w:p>
      <w:r>
        <w:t xml:space="preserve">(3) Schuldienst und Vorbereitungsdienst setzen Kenntnisse der deutschen Sprache voraus, die einen Einsatz im Unterricht und die Wahrnehmung aller Tätigkeiten einer Lehrkraft erlauben.</w:t>
      </w:r>
    </w:p>
    <w:p>
      <w:r>
        <w:rPr>
          <w:color w:val="555555"/>
          <w:sz w:val="17"/>
        </w:rPr>
        <w:t xml:space="preserve">Zitiervorschlag: § 2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