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LABG (Nordrhein-Westfalen) — Anerkennung</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Schulen zuständige Ministerium kann eine außerhalb des Landes Nordrhein-Westfalen abgelegte Lehramtsprüfung (Erste Staatsprüfung oder lehramtsspezifische Hochschulabschlussprüfung) hinsichtlich des Zugangs zu einem entsprechenden Vorbereitungsdienst nach § 5 als gleichwertig geeignet anerkennen. Lehramtsprüfungen, die nach den Vorgaben der Kultusministerkonferenz erworben wurden, sind anzuerkennen; dies gilt nicht, wenn die Ausbildung im Vorbereitungsdienst in den entsprechenden Fächern und Lehrämtern nicht vorgesehen ist.</w:t>
      </w:r>
    </w:p>
    <w:p>
      <w:r>
        <w:t xml:space="preserve">(2) Das Ministerium kann eine andere für ein Lehramt geeignete Prüfung als Lehrbefähigung in einem weiteren Fach (Erweiterung) zu einer bereits erworbenen Lehramtsbefähigung anerkennen.</w:t>
      </w:r>
    </w:p>
    <w:p>
      <w:r>
        <w:t xml:space="preserve">(3) Das Ministerium kann eine außerhalb des Landes Nordrhein-Westfalen erworbene Lehramtsbefähigung als Befähigung zu einem entsprechenden Lehramt im Sinne dieses Gesetzes anerkennen. Lehramtsbefähigungen, die nach den Vorgaben der Kultusministerkonferenz erworben wurden, sind anzuerkennen. Umfasst die außerhalb des Landes Nordrhein-Westfalen erworbene Lehramtsbefähigung mehrere Lehrämter im Sinne dieses Gesetzes, kann eine Anerkennung nur zu einem dieser Lehrämter erfolgen.</w:t>
      </w:r>
    </w:p>
    <w:p>
      <w:r>
        <w:t xml:space="preserve">(4) Die Anerkennung kann im Einzelfall davon abhängig gemacht werden, dass der anzuerkennende Abschluss den Anforderungen des angestrebten Lehramts entspricht; sie kann mit Einschränkungen ausgesprochen und mit Auflagen sowie Bedingungen versehen werden, weitere Leistungen zu erbringen. Ablehnende Bescheide enthalten neben der Begründung einen Hinweis auf Stellen, die die Antragstellerinnen und Antragsteller über die in ihrem Einzelfall bestehenden lehramtsbezogenen Studien- und Ausbildungsmöglichkeiten beraten können.</w:t>
      </w:r>
    </w:p>
    <w:p>
      <w:r>
        <w:t xml:space="preserve">(5) Das Gesetz über die Feststellung der Gleichwertigkeit ausländischer Berufsqualifikationen in Nordrhein-Westfalen findet mit Ausnahme von dessen § 10 Absatz 3 keine Anwendung. Das Ministerium wird ermächtigt, durch Rechtsverordnung</w:t>
      </w:r>
    </w:p>
    <w:p>
      <w:r>
        <w:t xml:space="preserve">1. Regelungen der Europäischen Union zu Anerkennungen nach Absatz 3 in Landesrecht umzusetzen und die landesrechtlichen Regelungen auch auf Lehramtsbefähigungen zu erstrecken, die außerhalb des Geltungsbereichs der Regelungen der Europäischen Union auf der Grundlage eines Hochschulabschlusses erworben wurden und</w:t>
      </w:r>
    </w:p>
    <w:p>
      <w:r>
        <w:t xml:space="preserve">2. die Anerkennungsbefugnis gemäß den Absätzen 1 bis 3 auf die Bezirksregierungen zu übertragen.</w:t>
      </w:r>
    </w:p>
    <w:p>
      <w:r>
        <w:rPr>
          <w:color w:val="555555"/>
          <w:sz w:val="17"/>
        </w:rPr>
        <w:t xml:space="preserve">Zitiervorschlag: § 14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