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KrWaffUnbrUmgV — Verbote</w:t>
      </w:r>
    </w:p>
    <w:p>
      <w:r>
        <w:rPr>
          <w:color w:val="555555"/>
          <w:sz w:val="18"/>
        </w:rPr>
        <w:t xml:space="preserve">Kriegswaffenunbrauchbarmachungs- und -umgangsverordnung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Kindern und Jugendlichen ist der Umgang mit unbrauchbar gemachten Kriegswaffen verboten.</w:t>
      </w:r>
    </w:p>
    <w:p>
      <w:r>
        <w:t xml:space="preserve">(2) Der Umgang mit einer fahrfähigen unbrauchbar gemachten Kriegswaffe der Nummer 24 der Kriegswaffenliste oder mit einer fahrfähigen unbrauchbar gemachten Panzerhaubitze der Nummer 31 der Kriegswaffenliste ist verboten.</w:t>
      </w:r>
    </w:p>
    <w:p>
      <w:r>
        <w:t xml:space="preserve">(3) Es ist verboten,</w:t>
      </w:r>
    </w:p>
    <w:p>
      <w:pPr>
        <w:ind w:left="420"/>
      </w:pPr>
      <w:r>
        <w:t xml:space="preserve">1. eine unbrauchbar gemachte Kriegswaffe der Nummern 29, 30, 37 oder 46 der Kriegswaffenliste für Dritte erkennbar zu führen oder</w:t>
      </w:r>
    </w:p>
    <w:p>
      <w:pPr>
        <w:ind w:left="420"/>
      </w:pPr>
      <w:r>
        <w:t xml:space="preserve">2. mit einer fahrfähigen unbrauchbar gemachten Kriegswaffe der Nummern 25 bis 28, 31 – ausgenommen fahrfähige unbrauchbar gemachte Panzerhaubitzen – und 33 der Kriegswaffenliste umzugehen.</w:t>
      </w:r>
    </w:p>
    <w:p>
      <w:r>
        <w:t xml:space="preserve">Satz 1 Nummer 1 gilt nicht für die Verwendung bei Film- oder Fernsehaufnahmen oder Theateraufführungen.</w:t>
      </w:r>
    </w:p>
    <w:p>
      <w:r>
        <w:t xml:space="preserve">(4) Die zuständige Behörde kann im Einzelfall eine Ausnahme von den Verboten der Absätze 1 bis 3 genehmigen, wenn besondere Gründe vorliegen und öffentliche Interessen nicht entgegenstehen.</w:t>
      </w:r>
    </w:p>
    <w:p>
      <w:r>
        <w:rPr>
          <w:color w:val="555555"/>
          <w:sz w:val="17"/>
        </w:rPr>
        <w:t xml:space="preserve">Zitiervorschlag: § 4 KrWaffUnbrUmgV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https://recht.nulegal.eu/gesetze/KrWaffUnbrUmgV/4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