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KrPflHilfeAPrV (Brandenburg) — Rücktritt von der Prüfung</w:t>
      </w:r>
    </w:p>
    <w:p>
      <w:r>
        <w:rPr>
          <w:color w:val="555555"/>
          <w:sz w:val="18"/>
        </w:rPr>
        <w:t xml:space="preserve">Ausbildungs- und Prüfungsverordnung für den Beruf der Gesundheits- und Krankenpflegehelferin und des Gesundheits- und Krankenpflegehelfers im Land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Tritt ein Prüfling nach seiner Zulassung von der Prüfung oder einem Teil der Prüfung zurück, so hat er den Grund für seinen Rücktritt unverzüglich der oder dem Vorsitzenden des Prüfungsausschusses schriftlich mitzuteilen. Genehmigt die oder der Vorsitzende den Rücktritt, so gilt die Prüfung oder der entsprechende Teil der Prüfung als nicht unternommen. Die Genehmigung ist nur zu erteilen, wenn ein wichtiger Grund vorliegt. Im Falle einer Krankheit kann die Vorlage einer ärztlichen Bescheinigung verlangt werden.</w:t>
      </w:r>
    </w:p>
    <w:p>
      <w:r>
        <w:t xml:space="preserve">(2) Wird die Genehmigung für den Rücktritt nicht erteilt oder unterlässt es der Prüfling, den Grund für seinen Rücktritt unverzüglich mitzuteilen, so gilt die Prüfung oder der entsprechende Teil der Prüfung als nicht bestanden. § 8 Abs. 3 gilt entsprechend.</w:t>
      </w:r>
    </w:p>
    <w:p>
      <w:r>
        <w:rPr>
          <w:color w:val="555555"/>
          <w:sz w:val="17"/>
        </w:rPr>
        <w:t xml:space="preserve">Zitiervorschlag: § 9 KrPflHilfeAPrV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https://recht.nulegal.eu/gesetze/KrPflHilfeAPrV/9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