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KrPflAPrV 2004 — Bestehen und Wiederholung der Prüfung</w:t>
      </w:r>
    </w:p>
    <w:p>
      <w:r>
        <w:rPr>
          <w:color w:val="555555"/>
          <w:sz w:val="18"/>
        </w:rPr>
        <w:t xml:space="preserve">Ausbildungs- und Prüfungsverordnung für die Berufe in der Krankenpflege</w:t>
      </w:r>
    </w:p>
    <w:p>
      <w:r>
        <w:rPr>
          <w:color w:val="555555"/>
          <w:sz w:val="18"/>
        </w:rPr>
        <w:t xml:space="preserve">Historische Fassung: Stand 10.06.2019 bis 02.01.2020. Dies ist nicht die aktuelle Fassung.</w:t>
      </w:r>
    </w:p>
    <w:p>
      <w:r>
        <w:t xml:space="preserve">(1) Die Prüfung ist bestanden, wenn jeder der nach § 3 Abs. 1 vorgeschriebenen Prüfungsteile bestanden ist.</w:t>
      </w:r>
    </w:p>
    <w:p>
      <w:r>
        <w:t xml:space="preserve">(2) Über die bestandene staatliche Prüfung wird ein Zeugnis nach dem Muster der Anlage 3 erteilt. Über das Nichtbestehen erhält der Prüfling von der oder dem Vorsitzenden des Prüfungsausschusses eine schriftliche Mitteilung, in der die Prüfungsnoten anzugeben sind.</w:t>
      </w:r>
    </w:p>
    <w:p>
      <w:r>
        <w:t xml:space="preserve">(3) Jede Aufsichtsarbeit der schriftlichen Prüfung, jeder Themenbereich der mündlichen Prüfung und die praktische Prüfung können einmal wiederholt werden, wenn der Prüfling die Note "mangelhaft" oder "ungenügend" erhalten hat.</w:t>
      </w:r>
    </w:p>
    <w:p>
      <w:r>
        <w:t xml:space="preserve">(4) Hat der Prüfling den praktischen Teil der Prüfung oder alle Teile der Prüfung zu wiederholen, so darf er zur Wiederholungsprüfung nur zugelassen werden, wenn er an einer weiteren Ausbildung teilgenommen hat, deren Dauer und Inhalt von der oder dem Vorsitzenden des Prüfungsausschusses bestimmt werden. Die weitere Ausbildung darf einschließlich der für die Prüfung erforderlichen Zeit die in § 14 Abs. 2 des Krankenpflegegesetzes festgelegte Dauer von einem Jahr nicht überschreiten. Ein Nachweis über die weitere Ausbildung ist dem Antrag des Prüflings auf Zulassung zur Wiederholungsprüfung beizufügen. Die Wiederholungsprüfung muss spätestens zwölf Monate nach der letzten Prüfung abgeschlossen sein; Ausnahmen kann die zuständige Behörde in begründeten Fällen zulassen.</w:t>
      </w:r>
    </w:p>
    <w:p>
      <w:r>
        <w:rPr>
          <w:color w:val="555555"/>
          <w:sz w:val="17"/>
        </w:rPr>
        <w:t xml:space="preserve">Zitiervorschlag: § 8 KrPflAPrV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https://recht.nulegal.eu/gesetze/KrPflAPrV%202004/8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