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KonjAusglRFrV</w:t>
      </w:r>
    </w:p>
    <w:p>
      <w:r>
        <w:rPr>
          <w:color w:val="555555"/>
          <w:sz w:val="18"/>
        </w:rPr>
        <w:t xml:space="preserve">Verordnung über die Freigabe von Mitteln aus den Konjunkturausgleichsrücklagen der Haushaltsjahre 1969 und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Aus den gemäß der Verordnung über die Bildung von Konjunkturausgleichsrücklagen durch Bund und Länder im Haushaltsjahr 1969 vom 24. Juli 1969 (Bundesgesetzbl. I S. 940) sowie der Verordnung über die Bildung von Konjunkturausgleichsrücklagen durch Bund und Länder im Haushaltsjahr 1970 vom 21. April 1970 (Bundesgesetzbl. I S. 411) auf Sonderkonten bei der Deutschen Bundesbank angesammelten Konjunkturausgleichsrücklagen werden folgende Beträge zur Entnahme freigegeben: Für die Länder</w:t>
      </w:r>
    </w:p>
    <w:p>
      <w:r>
        <w:rPr>
          <w:rFonts w:ascii="Courier New" w:hAnsi="Courier New"/>
          <w:sz w:val="17"/>
        </w:rPr>
        <w:t xml:space="preserve">Bayern..........................................................................    5,696 Millionen DM</w:t>
      </w:r>
    </w:p>
    <w:p>
      <w:r>
        <w:rPr>
          <w:rFonts w:ascii="Courier New" w:hAnsi="Courier New"/>
          <w:sz w:val="17"/>
        </w:rPr>
        <w:t xml:space="preserve">Niedersachsen...............................................................    28,021 Millionen DM</w:t>
      </w:r>
    </w:p>
    <w:p>
      <w:r>
        <w:rPr>
          <w:rFonts w:ascii="Courier New" w:hAnsi="Courier New"/>
          <w:sz w:val="17"/>
        </w:rPr>
        <w:t xml:space="preserve">Nordrhein-Westfalen.....................................................    4,723 Millionen DM</w:t>
      </w:r>
    </w:p>
    <w:p>
      <w:r>
        <w:rPr>
          <w:rFonts w:ascii="Courier New" w:hAnsi="Courier New"/>
          <w:sz w:val="17"/>
        </w:rPr>
        <w:t xml:space="preserve">Rhein-Pfalz....................................................................    9,557 Millionen DM</w:t>
      </w:r>
    </w:p>
    <w:p>
      <w:r>
        <w:rPr>
          <w:rFonts w:ascii="Courier New" w:hAnsi="Courier New"/>
          <w:sz w:val="17"/>
        </w:rPr>
        <w:t xml:space="preserve">Saarland........................................................................    16,069 Millionen DM</w:t>
      </w:r>
    </w:p>
    <w:p>
      <w:r>
        <w:rPr>
          <w:rFonts w:ascii="Courier New" w:hAnsi="Courier New"/>
          <w:sz w:val="17"/>
        </w:rPr>
        <w:t xml:space="preserve">Schleswig-Holstein........................................................    21,969 Millionen DM.</w:t>
      </w:r>
    </w:p>
    <w:p>
      <w:r>
        <w:rPr>
          <w:color w:val="555555"/>
          <w:sz w:val="17"/>
        </w:rPr>
        <w:t xml:space="preserve">Zitiervorschlag: § 1 KonjAusglRFrV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https://recht.nulegal.eu/gesetze/KonjAusglRFrV/1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