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KlimaBergV — Zulässige Beschäftigungszeit</w:t>
      </w:r>
    </w:p>
    <w:p>
      <w:r>
        <w:rPr>
          <w:color w:val="555555"/>
          <w:sz w:val="18"/>
        </w:rPr>
        <w:t xml:space="preserve">Klima-Bergverordnung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Wird, auch nachdem Maßnahmen nach § 61 Abs. 1 Satz 2 Nr. 1 des Bundesberggesetzes getroffen worden sind,</w:t>
      </w:r>
    </w:p>
    <w:p>
      <w:pPr>
        <w:ind w:left="420"/>
      </w:pPr>
      <w:r>
        <w:t xml:space="preserve">1. außerhalb des Salzbergbaus eine Trockentemperatur von 28 Grad C oder eine Effektivtemperatur von 25 Grad C überschritten, so dürfen Personen innerhalb des täglichen Arbeitsablaufs nicht länger beschäftigt werden als</w:t>
      </w:r>
    </w:p>
    <w:p>
      <w:pPr>
        <w:ind w:left="780"/>
      </w:pPr>
      <w:r>
        <w:t xml:space="preserve">a) 6 Stunden, wenn sie täglich mehr als 3 Stunden bei Trockentemperaturen über 28 Grad C bis zu einer Effektivtemperatur von 29 Grad C oder bei Effektivtemperaturen über 25 Grad C bis 29 Grad C verbringen,</w:t>
      </w:r>
    </w:p>
    <w:p>
      <w:pPr>
        <w:ind w:left="780"/>
      </w:pPr>
      <w:r>
        <w:t xml:space="preserve">b) 5 Stunden, wenn sie täglich mehr als 2 1/2 Stunden bei Effektivtemperaturen über 29 Grad C bis 30 Grad C verbringen,</w:t>
      </w:r>
    </w:p>
    <w:p>
      <w:pPr>
        <w:ind w:left="420"/>
      </w:pPr>
      <w:r>
        <w:t xml:space="preserve">2. im Salzbergbau eine Trockentemperatur von 28 Grad C überschritten, so dürfen Personen innerhalb des täglichen Arbeitsablaufs nicht länger beschäftigt werden als</w:t>
      </w:r>
    </w:p>
    <w:p>
      <w:pPr>
        <w:ind w:left="780"/>
      </w:pPr>
      <w:r>
        <w:t xml:space="preserve">a) 7 Stunden, wenn sie täglich mehr als 5 Stunden bei Trockentemperaturen über 28 Grad C bis 37 Grad C oder mehr als 4 1/2 Stunden bei Trockentemperaturen über 37 Grad C bis 46 Grad C verbringen,</w:t>
      </w:r>
    </w:p>
    <w:p>
      <w:pPr>
        <w:ind w:left="780"/>
      </w:pPr>
      <w:r>
        <w:t xml:space="preserve">b) 6 1/2 Stunden, wenn sie täglich mehr als 4 Stunden bei Trockentemperaturen über 46 Grad C bis 52 Grad C verbringen.</w:t>
      </w:r>
    </w:p>
    <w:p>
      <w:r>
        <w:rPr>
          <w:color w:val="555555"/>
          <w:sz w:val="17"/>
        </w:rPr>
        <w:t xml:space="preserve">Zitiervorschlag: § 3 KlimaBergV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https://recht.nulegal.eu/gesetze/KlimaBergV/3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