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KlaCembAusbV 2017 — Prüfungsbereich Durchführen von Reparaturen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Durchführen von Reparaturen soll der Prüfling nachweisen, dass er in der Lage ist,</w:t>
      </w:r>
    </w:p>
    <w:p>
      <w:pPr>
        <w:ind w:left="420"/>
      </w:pPr>
      <w:r>
        <w:t xml:space="preserve">1. Fehler und Schäden festzustellen,</w:t>
      </w:r>
    </w:p>
    <w:p>
      <w:pPr>
        <w:ind w:left="420"/>
      </w:pPr>
      <w:r>
        <w:t xml:space="preserve">2. Arbeitsschritte zu planen,</w:t>
      </w:r>
    </w:p>
    <w:p>
      <w:pPr>
        <w:ind w:left="420"/>
      </w:pPr>
      <w:r>
        <w:t xml:space="preserve">3. Werkzeuge auszuwählen und zu handhaben,</w:t>
      </w:r>
    </w:p>
    <w:p>
      <w:pPr>
        <w:ind w:left="420"/>
      </w:pPr>
      <w:r>
        <w:t xml:space="preserve">4. Werk- und Hilfsstoffe auszuwählen sowie zu be- und zu verarbeiten,</w:t>
      </w:r>
    </w:p>
    <w:p>
      <w:pPr>
        <w:ind w:left="420"/>
      </w:pPr>
      <w:r>
        <w:t xml:space="preserve">5. Verbindungstechniken auszuwählen und Verbindungen herzustellen,</w:t>
      </w:r>
    </w:p>
    <w:p>
      <w:pPr>
        <w:ind w:left="420"/>
      </w:pPr>
      <w:r>
        <w:t xml:space="preserve">6. Reparaturarbeiten durchzuführen und</w:t>
      </w:r>
    </w:p>
    <w:p>
      <w:pPr>
        <w:ind w:left="420"/>
      </w:pPr>
      <w:r>
        <w:t xml:space="preserve">7. Maßnahmen zur Arbeitsorganisation, zur Sicherheit und zum Gesundheitsschutz bei der Arbeit, zum Umweltschutz, zur Kundenorientierung, zur Wirtschaftlichkeit und zur Qualitätssicherung zu berücksichtigen.</w:t>
      </w:r>
    </w:p>
    <w:p>
      <w:r>
        <w:t xml:space="preserve">(2) Für den Nachweis nach Absatz 1 sind aus den folgenden drei Tätigkeiten zwei Tätigkeiten auszuwählen:</w:t>
      </w:r>
    </w:p>
    <w:p>
      <w:pPr>
        <w:ind w:left="420"/>
      </w:pPr>
      <w:r>
        <w:t xml:space="preserve">1. Spielwerke oder Schaltungen reparieren und regulieren,</w:t>
      </w:r>
    </w:p>
    <w:p>
      <w:pPr>
        <w:ind w:left="420"/>
      </w:pPr>
      <w:r>
        <w:t xml:space="preserve">2. Teile von akustischen Anlagen reparieren oder ersetzen sowie</w:t>
      </w:r>
    </w:p>
    <w:p>
      <w:pPr>
        <w:ind w:left="420"/>
      </w:pPr>
      <w:r>
        <w:t xml:space="preserve">3. Gehäuseteile reparieren und Oberflächen instand setzen.</w:t>
      </w:r>
    </w:p>
    <w:p>
      <w:r>
        <w:t xml:space="preserve">(3) Der Prüfling soll zwei Arbeitsproben durchführen.</w:t>
      </w:r>
    </w:p>
    <w:p>
      <w:r>
        <w:t xml:space="preserve">(4) Die Prüfungszeit beträgt insgesamt drei Stunden.</w:t>
      </w:r>
    </w:p>
    <w:p>
      <w:r>
        <w:rPr>
          <w:color w:val="555555"/>
          <w:sz w:val="17"/>
        </w:rPr>
        <w:t xml:space="preserve">Zitiervorschlag: § 24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