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KlWalAbkG</w:t>
      </w:r>
    </w:p>
    <w:p>
      <w:r>
        <w:rPr>
          <w:color w:val="555555"/>
          <w:sz w:val="18"/>
        </w:rPr>
        <w:t xml:space="preserve">Gesetz zu dem Abkommen vom 31. März 1992 zur Erhaltung der Kleinwale in der Nord- und Ostsee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New York am 9. April 1992 von der Bundesrepublik Deutschland unterzeichneten Abkommen vom 31. März 1992 zur Erhaltung der Kleinwale in der Nord- und Ostsee wird zugestimmt. Das Abkommen wird nachstehend veröffentlicht.</w:t>
      </w:r>
    </w:p>
    <w:p>
      <w:r>
        <w:rPr>
          <w:color w:val="555555"/>
          <w:sz w:val="17"/>
        </w:rPr>
        <w:t xml:space="preserve">Zitiervorschlag: Art 1 KlWalAbkG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https://recht.nulegal.eu/gesetze/KlWalAbkG/1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KlWalAbkG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