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KerIndAusbV — Schriftlicher Ausbildungsnachweis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25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