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KerIndAusbV — Ausbildungsplan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12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