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KerAusbV 2009 — Gesellenprüfung</w:t>
      </w:r>
    </w:p>
    <w:p>
      <w:r>
        <w:rPr>
          <w:color w:val="555555"/>
          <w:sz w:val="18"/>
        </w:rPr>
        <w:t xml:space="preserve">Keramikgewerbe-Ausbildungsverordnung</w:t>
      </w:r>
    </w:p>
    <w:p>
      <w:r>
        <w:rPr>
          <w:color w:val="555555"/>
          <w:sz w:val="18"/>
        </w:rPr>
        <w:t xml:space="preserve">Stand: 10.06.2019 (konsolidierte Textfassung, kein amtliches Inkrafttretensdatum)</w:t>
      </w:r>
    </w:p>
    <w:p>
      <w:r>
        <w:t xml:space="preserve">(1) Durch die Gesellenprüfung ist festzustellen, ob der Prüfling die berufliche Handlungsfähigkeit erworben hat. In der Gesellenprüfung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Gesellenprüfung erstreckt sich auf die in der Anlage aufgeführten Fertigkeiten, Kenntnisse und Fähigkeiten sowie auf den im Berufsschulunterricht zu vermittelnden Lehrstoff, soweit er für die Berufsausbildung wesentlich ist.</w:t>
      </w:r>
    </w:p>
    <w:p>
      <w:r>
        <w:t xml:space="preserve">(3) Die Gesellenprüfung besteht aus den Prüfungsbereichen:</w:t>
      </w:r>
    </w:p>
    <w:p>
      <w:pPr>
        <w:ind w:left="420"/>
      </w:pPr>
      <w:r>
        <w:t xml:space="preserve">1. Herstellen eines keramischen Produkts,</w:t>
      </w:r>
    </w:p>
    <w:p>
      <w:pPr>
        <w:ind w:left="420"/>
      </w:pPr>
      <w:r>
        <w:t xml:space="preserve">2. Herstellen von keramischen Roherzeugnissen,</w:t>
      </w:r>
    </w:p>
    <w:p>
      <w:pPr>
        <w:ind w:left="420"/>
      </w:pPr>
      <w:r>
        <w:t xml:space="preserve">3. Keramische Technologie und Gestaltung,</w:t>
      </w:r>
    </w:p>
    <w:p>
      <w:pPr>
        <w:ind w:left="420"/>
      </w:pPr>
      <w:r>
        <w:t xml:space="preserve">4. Wirtschafts- und Sozialkunde.</w:t>
      </w:r>
    </w:p>
    <w:p>
      <w:r>
        <w:t xml:space="preserve">(4) Für den Prüfungsbereich „Herstellen eines keramischen Produkts“ bestehen folgende Vorgaben:</w:t>
      </w:r>
    </w:p>
    <w:p>
      <w:pPr>
        <w:ind w:left="420"/>
      </w:pPr>
      <w:r>
        <w:t xml:space="preserve">1. der Prüfling soll nachweisen, dass er</w:t>
      </w:r>
    </w:p>
    <w:p>
      <w:pPr>
        <w:ind w:left="780"/>
      </w:pPr>
      <w:r>
        <w:t xml:space="preserve">a) Werkzeichnungen anfertigen und anwenden,</w:t>
      </w:r>
    </w:p>
    <w:p>
      <w:pPr>
        <w:ind w:left="780"/>
      </w:pPr>
      <w:r>
        <w:t xml:space="preserve">b) Rohstoffe und Massen auswählen und vorbereiten,</w:t>
      </w:r>
    </w:p>
    <w:p>
      <w:pPr>
        <w:ind w:left="780"/>
      </w:pPr>
      <w:r>
        <w:t xml:space="preserve">c) Werkzeuge, Maschinen und Einrichtungen vorbereiten und einrichten,</w:t>
      </w:r>
    </w:p>
    <w:p>
      <w:pPr>
        <w:ind w:left="780"/>
      </w:pPr>
      <w:r>
        <w:t xml:space="preserve">d) Formgebungsverfahren anwenden,</w:t>
      </w:r>
    </w:p>
    <w:p>
      <w:pPr>
        <w:ind w:left="780"/>
      </w:pPr>
      <w:r>
        <w:t xml:space="preserve">e) Dekorationstechniken anwenden,</w:t>
      </w:r>
    </w:p>
    <w:p>
      <w:pPr>
        <w:ind w:left="780"/>
      </w:pPr>
      <w:r>
        <w:t xml:space="preserve">f) keramische Produkte fertig stellen und präsentieren,</w:t>
      </w:r>
    </w:p>
    <w:p>
      <w:pPr>
        <w:ind w:left="780"/>
      </w:pPr>
      <w:r>
        <w:t xml:space="preserve">g) Maßnahmen zur Arbeitsorganisation, zur Sicherheit und zum Gesundheitsschutz bei der Arbeit, zum Umweltschutz, zur Kundenorientierung, zur Wirtschaftlichkeit und zur Qualitätssicherung berücksichtigen sowie</w:t>
      </w:r>
    </w:p>
    <w:p>
      <w:pPr>
        <w:ind w:left="780"/>
      </w:pPr>
      <w:r>
        <w:t xml:space="preserve">h) Arbeitsabläufe unter Beachtung wirtschaftlicher, technischer und organisatorischer Vorgaben selbstständig und kundenorientiert planen, durchführen und dokumentieren</w:t>
      </w:r>
    </w:p>
    <w:p>
      <w:pPr>
        <w:ind w:left="420"/>
      </w:pPr>
      <w:r>
        <w:t xml:space="preserve">kann;</w:t>
      </w:r>
    </w:p>
    <w:p>
      <w:pPr>
        <w:ind w:left="420"/>
      </w:pPr>
      <w:r>
        <w:t xml:space="preserve">2. folgende Tätigkeiten sind dem Prüfungsbereich zugrunde zu legen:</w:t>
      </w:r>
    </w:p>
    <w:p>
      <w:pPr>
        <w:ind w:left="780"/>
      </w:pPr>
      <w:r>
        <w:t xml:space="preserve">a) Anfertigen eines freigedrehten Gefäßes oder Objekts von mindestens 30 Zentimetern Höhe und 18 Zentimetern Bauchdurchmesser, einer freigedrehten Schale oder Flachware von 30 Zentimetern Durchmesser und eines mehrteiligen Keramikproduktes oder eines Ensembles jeweils nach eigenem Entwurf oder</w:t>
      </w:r>
    </w:p>
    <w:p>
      <w:pPr>
        <w:ind w:left="780"/>
      </w:pPr>
      <w:r>
        <w:t xml:space="preserve">b) Anfertigen einer dreidimensionalen Baukeramik mit einem Mindestmaß von 50 Zentimetern in einer Dimension, einer Ofenkachel, einer Eckkachel und eines Ecksimses sowie eines mehrteiligen baukeramischen Projekts jeweils nach eigenem Entwurf oder</w:t>
      </w:r>
    </w:p>
    <w:p>
      <w:pPr>
        <w:ind w:left="780"/>
      </w:pPr>
      <w:r>
        <w:t xml:space="preserve">c) Gestalten und Dekorieren der Oberfläche eines vorgefertigten Gefäßes oder Objekts von mindestens 30 Zentimetern Höhe, einer vorgefertigten Schale oder einer Flachware mit mindestens 30 Zentimetern Durchmesser und eines mehrteiligen Keramikprojekts oder Ensembles aus kubischen und flächigen vorgefertigten Teilen jeweils nach eigenem Entwurf;</w:t>
      </w:r>
    </w:p>
    <w:p>
      <w:pPr>
        <w:ind w:left="420"/>
      </w:pPr>
      <w:r>
        <w:t xml:space="preserve">3. der Prüfling soll Prüfungsstücke herstellen, mit praxisbezogenen Unterlagen dokumentieren und hierüber ein auftragsbezogenes Fachgespräch führen. Dabei sind die in den Wahlqualifikationen erworbenen Fertigkeiten, Kenntnisse und Fähigkeiten zu berücksichtigen;</w:t>
      </w:r>
    </w:p>
    <w:p>
      <w:pPr>
        <w:ind w:left="420"/>
      </w:pPr>
      <w:r>
        <w:t xml:space="preserve">4. die Prüfungszeit beträgt insgesamt 24 Stunden; innerhalb dieser Zeit soll das Fachgespräch in höchstens 20 Minuten durchgeführt werden.</w:t>
      </w:r>
    </w:p>
    <w:p>
      <w:r>
        <w:t xml:space="preserve">(5) Für den Prüfungsbereich „Herstellen von keramischen Roherzeugnissen“ bestehen folgende Vorgaben:</w:t>
      </w:r>
    </w:p>
    <w:p>
      <w:pPr>
        <w:ind w:left="420"/>
      </w:pPr>
      <w:r>
        <w:t xml:space="preserve">1. der Prüfling soll nachweisen, dass er</w:t>
      </w:r>
    </w:p>
    <w:p>
      <w:pPr>
        <w:ind w:left="780"/>
      </w:pPr>
      <w:r>
        <w:t xml:space="preserve">a) keramische Formlinge nach Vorgaben herstellen oder dekorieren,</w:t>
      </w:r>
    </w:p>
    <w:p>
      <w:pPr>
        <w:ind w:left="780"/>
      </w:pPr>
      <w:r>
        <w:t xml:space="preserve">b) keramische Formlinge nach eigenen Ideen herstellen oder dekorieren sowie</w:t>
      </w:r>
    </w:p>
    <w:p>
      <w:pPr>
        <w:ind w:left="780"/>
      </w:pPr>
      <w:r>
        <w:t xml:space="preserve">c) keramische Formlinge fertigstellen</w:t>
      </w:r>
    </w:p>
    <w:p>
      <w:pPr>
        <w:ind w:left="420"/>
      </w:pPr>
      <w:r>
        <w:t xml:space="preserve">kann;</w:t>
      </w:r>
    </w:p>
    <w:p>
      <w:pPr>
        <w:ind w:left="420"/>
      </w:pPr>
      <w:r>
        <w:t xml:space="preserve">2. folgende Tätigkeiten sind dem Prüfungsbereich zugrunde zu legen:</w:t>
      </w:r>
    </w:p>
    <w:p>
      <w:pPr>
        <w:ind w:left="780"/>
      </w:pPr>
      <w:r>
        <w:t xml:space="preserve">a) unter Berücksichtigung der gewählten Wahlqualifikationen nach § 4 Absatz 2 Abschnitt B Nummer 1, 2 oder Nummer 3:</w:t>
      </w:r>
    </w:p>
    <w:p>
      <w:pPr>
        <w:ind w:left="1140"/>
      </w:pPr>
      <w:r>
        <w:t xml:space="preserve">aa) Freidrehen und Abdrehen von Formen:</w:t>
      </w:r>
    </w:p>
    <w:p>
      <w:pPr>
        <w:ind w:left="1500"/>
      </w:pPr>
      <w:r>
        <w:t xml:space="preserve">aaa) Freidrehen einer Serie von Hohlgefäßen von 25 Zentimetern Höhe und einer Schalenserie von 25 Zentimetern Durchmesser nach Vorgabe,</w:t>
      </w:r>
    </w:p>
    <w:p>
      <w:pPr>
        <w:ind w:left="1500"/>
      </w:pPr>
      <w:r>
        <w:t xml:space="preserve">bbb) Freidrehen von frei gewählten Gefäßformen nach eigener Skizze und</w:t>
      </w:r>
    </w:p>
    <w:p>
      <w:pPr>
        <w:ind w:left="1500"/>
      </w:pPr>
      <w:r>
        <w:t xml:space="preserve">ccc) Freidrehen einer Dose mit Deckel oder einer Serie von kleinen Gefäßen, wobei eine Serie jeweils aus mindestens drei Formlingen besteht, oder</w:t>
      </w:r>
    </w:p>
    <w:p>
      <w:pPr>
        <w:ind w:left="1140"/>
      </w:pPr>
      <w:r>
        <w:t xml:space="preserve">bb) Formen, Aufbauen und Modellieren von Baukeramiken:</w:t>
      </w:r>
    </w:p>
    <w:p>
      <w:pPr>
        <w:ind w:left="1500"/>
      </w:pPr>
      <w:r>
        <w:t xml:space="preserve">aaa) Anfertigen einer Kachel einschließlich dem Schneiden auf Gehrung,</w:t>
      </w:r>
    </w:p>
    <w:p>
      <w:pPr>
        <w:ind w:left="1500"/>
      </w:pPr>
      <w:r>
        <w:t xml:space="preserve">bbb) Montieren, Modellieren und Garnieren einer Verzierkachel,</w:t>
      </w:r>
    </w:p>
    <w:p>
      <w:pPr>
        <w:ind w:left="1500"/>
      </w:pPr>
      <w:r>
        <w:t xml:space="preserve">ccc) Aufbauen oder Überschlagen und Verstegen eines baukeramischen Hohlkörpers von mindestens 40 Zentimetern Höhe und</w:t>
      </w:r>
    </w:p>
    <w:p>
      <w:pPr>
        <w:ind w:left="1500"/>
      </w:pPr>
      <w:r>
        <w:t xml:space="preserve">ddd) Freidrehen einer Serie von Schüsselkacheln aus mindestens drei Formlingen oder Formen, auf Gehrung Schneiden und Montieren eines Simses, oder</w:t>
      </w:r>
    </w:p>
    <w:p>
      <w:pPr>
        <w:ind w:left="1140"/>
      </w:pPr>
      <w:r>
        <w:t xml:space="preserve">cc) Entwerfen und Umsetzen von Dekoren:</w:t>
      </w:r>
    </w:p>
    <w:p>
      <w:pPr>
        <w:ind w:left="1500"/>
      </w:pPr>
      <w:r>
        <w:t xml:space="preserve">aaa) Ausführen von Dekoren auf Hohl- und Flachware sowie auf Baukeramik nach Vorgabe und eigenem Entwurf mit verschiedenen Dekorations- und Maltechniken sowie</w:t>
      </w:r>
    </w:p>
    <w:p>
      <w:pPr>
        <w:ind w:left="1500"/>
      </w:pPr>
      <w:r>
        <w:t xml:space="preserve">bbb) Ausführen einer plastischen Dekoration an einem keramischen Objekt;</w:t>
      </w:r>
    </w:p>
    <w:p>
      <w:pPr>
        <w:ind w:left="780"/>
      </w:pPr>
      <w:r>
        <w:t xml:space="preserve">b) unter Berücksichtigung der gewählten Wahlqualifikationen nach § 4 Absatz 2 Abschnitt B Nummer 4, 5 oder Nummer 6:</w:t>
      </w:r>
    </w:p>
    <w:p>
      <w:pPr>
        <w:ind w:left="1140"/>
      </w:pPr>
      <w:r>
        <w:t xml:space="preserve">aa) Ziehen und Angarnieren von Henkeln an einer mindestens dreiteiligen Serie von komplexen Formen von mindestens 25 Zentimetern Höhe oder Angarnieren frei geformter Formteile oder</w:t>
      </w:r>
    </w:p>
    <w:p>
      <w:pPr>
        <w:ind w:left="1140"/>
      </w:pPr>
      <w:r>
        <w:t xml:space="preserve">bb) Herstellen von rohen Flach- oder Hohlgeschirrteilen durch halbmaschinelle Formgebung oder</w:t>
      </w:r>
    </w:p>
    <w:p>
      <w:pPr>
        <w:ind w:left="1140"/>
      </w:pPr>
      <w:r>
        <w:t xml:space="preserve">cc) Herstellen einer ein- oder zweiteiligen Gipsform oder eines Modells für eine Gefäßform oder für eine Baukeramik;</w:t>
      </w:r>
    </w:p>
    <w:p>
      <w:pPr>
        <w:ind w:left="420"/>
      </w:pPr>
      <w:r>
        <w:t xml:space="preserve">3. der Prüfling soll eine Arbeitsaufgabe, die aus mehreren Teilen bestehen kann, durchführen. Dabei sind die in den Wahlqualifikationen erworbenen Fertigkeiten, Kenntnisse und Fähigkeiten zu berücksichtigen;</w:t>
      </w:r>
    </w:p>
    <w:p>
      <w:pPr>
        <w:ind w:left="420"/>
      </w:pPr>
      <w:r>
        <w:t xml:space="preserve">4. die Prüfungszeit beträgt fünf Stunden.</w:t>
      </w:r>
    </w:p>
    <w:p>
      <w:r>
        <w:t xml:space="preserve">(6) Für den Prüfungsbereich „Keramische Technologie und Gestaltung“ bestehen folgende Vorgaben:</w:t>
      </w:r>
    </w:p>
    <w:p>
      <w:pPr>
        <w:ind w:left="420"/>
      </w:pPr>
      <w:r>
        <w:t xml:space="preserve">1. der Prüfling soll nachweisen, dass er</w:t>
      </w:r>
    </w:p>
    <w:p>
      <w:pPr>
        <w:ind w:left="780"/>
      </w:pPr>
      <w:r>
        <w:t xml:space="preserve">a) Rohstoff- und Werkstoffeigenschaften bestimmen,</w:t>
      </w:r>
    </w:p>
    <w:p>
      <w:pPr>
        <w:ind w:left="780"/>
      </w:pPr>
      <w:r>
        <w:t xml:space="preserve">b) Werkzeuge auswählen, Maschinen und Anlagen einrichten sowie Sicherheitsvorgaben einhalten,</w:t>
      </w:r>
    </w:p>
    <w:p>
      <w:pPr>
        <w:ind w:left="780"/>
      </w:pPr>
      <w:r>
        <w:t xml:space="preserve">c) Fertigungsprozesse produktbezogen festlegen,</w:t>
      </w:r>
    </w:p>
    <w:p>
      <w:pPr>
        <w:ind w:left="780"/>
      </w:pPr>
      <w:r>
        <w:t xml:space="preserve">d) thermische Prozesse produktbezogen festlegen,</w:t>
      </w:r>
    </w:p>
    <w:p>
      <w:pPr>
        <w:ind w:left="780"/>
      </w:pPr>
      <w:r>
        <w:t xml:space="preserve">e) fachspezifische Berechnungen durchführen,</w:t>
      </w:r>
    </w:p>
    <w:p>
      <w:pPr>
        <w:ind w:left="780"/>
      </w:pPr>
      <w:r>
        <w:t xml:space="preserve">f) qualitätssichernde Maßnahmen anwenden,</w:t>
      </w:r>
    </w:p>
    <w:p>
      <w:pPr>
        <w:ind w:left="780"/>
      </w:pPr>
      <w:r>
        <w:t xml:space="preserve">g) Entwürfe und Werkzeichnungen anfertigen sowie</w:t>
      </w:r>
    </w:p>
    <w:p>
      <w:pPr>
        <w:ind w:left="780"/>
      </w:pPr>
      <w:r>
        <w:t xml:space="preserve">h) Maßnahmen der Werbung und des Produktverkaufs durchführen</w:t>
      </w:r>
    </w:p>
    <w:p>
      <w:pPr>
        <w:ind w:left="420"/>
      </w:pPr>
      <w:r>
        <w:t xml:space="preserve">kann;</w:t>
      </w:r>
    </w:p>
    <w:p>
      <w:pPr>
        <w:ind w:left="420"/>
      </w:pPr>
      <w:r>
        <w:t xml:space="preserve">2. der Prüfling soll praxisbezogene Aufgaben schriftlich bearbeiten;</w:t>
      </w:r>
    </w:p>
    <w:p>
      <w:pPr>
        <w:ind w:left="420"/>
      </w:pPr>
      <w:r>
        <w:t xml:space="preserve">3. die Prüfungszeit beträgt 210 Minuten.</w:t>
      </w:r>
    </w:p>
    <w:p>
      <w:r>
        <w:t xml:space="preserve">(7)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60 Minuten.</w:t>
      </w:r>
    </w:p>
    <w:p>
      <w:r>
        <w:t xml:space="preserve">(8) Die einzelnen Prüfungsbereiche sind wie folgt zu gewichten:</w:t>
      </w:r>
    </w:p>
    <w:p>
      <w:r>
        <w:rPr>
          <w:rFonts w:ascii="Courier New" w:hAnsi="Courier New"/>
          <w:sz w:val="17"/>
        </w:rPr>
        <w:t xml:space="preserve">1. Prüfungsbereich „Herstellen eines keramischen Produkts“    15 Prozent,</w:t>
      </w:r>
    </w:p>
    <w:p>
      <w:r>
        <w:rPr>
          <w:rFonts w:ascii="Courier New" w:hAnsi="Courier New"/>
          <w:sz w:val="17"/>
        </w:rPr>
        <w:t xml:space="preserve">2. Prüfungsbereich „Herstellen von keramischen Roherzeugnissen“    45 Prozent,</w:t>
      </w:r>
    </w:p>
    <w:p>
      <w:r>
        <w:rPr>
          <w:rFonts w:ascii="Courier New" w:hAnsi="Courier New"/>
          <w:sz w:val="17"/>
        </w:rPr>
        <w:t xml:space="preserve">3. Prüfungsbereich „Keramische Technologie und Gestaltung“    30 Prozent,</w:t>
      </w:r>
    </w:p>
    <w:p>
      <w:r>
        <w:rPr>
          <w:rFonts w:ascii="Courier New" w:hAnsi="Courier New"/>
          <w:sz w:val="17"/>
        </w:rPr>
        <w:t xml:space="preserve">4. Prüfungsbereich „Wirtschafts- und Sozialkunde“    10 Prozent.</w:t>
      </w:r>
    </w:p>
    <w:p>
      <w:r>
        <w:t xml:space="preserve">(9) Die Gesellenprüfung ist bestanden, wenn die Leistungen</w:t>
      </w:r>
    </w:p>
    <w:p>
      <w:pPr>
        <w:ind w:left="420"/>
      </w:pPr>
      <w:r>
        <w:t xml:space="preserve">1. im Gesamtergebnis mit mindestens „ausreichend“,</w:t>
      </w:r>
    </w:p>
    <w:p>
      <w:pPr>
        <w:ind w:left="420"/>
      </w:pPr>
      <w:r>
        <w:t xml:space="preserve">2. im Prüfungsbereich „Herstellen von keramischen Roherzeugnissen“ mit mindestens „ausreichend“,</w:t>
      </w:r>
    </w:p>
    <w:p>
      <w:pPr>
        <w:ind w:left="420"/>
      </w:pPr>
      <w:r>
        <w:t xml:space="preserve">3. in mindestens zwei der übrigen Prüfungsbereiche mit mindestens „ausreichend“ und</w:t>
      </w:r>
    </w:p>
    <w:p>
      <w:pPr>
        <w:ind w:left="420"/>
      </w:pPr>
      <w:r>
        <w:t xml:space="preserve">4. in keinem Prüfungsbereich mit „ungenügend“</w:t>
      </w:r>
    </w:p>
    <w:p>
      <w:r>
        <w:t xml:space="preserve">bewertet worden sind.</w:t>
      </w:r>
    </w:p>
    <w:p>
      <w:r>
        <w:t xml:space="preserve">(10) Auf Antrag des Prüflings ist die Prüfung in einem der mit schlechter als „ausreichend“ bewerteten Prüfungsbereiche, in denen die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 : 1 zu gewichten.</w:t>
      </w:r>
    </w:p>
    <w:p>
      <w:r>
        <w:rPr>
          <w:color w:val="555555"/>
          <w:sz w:val="17"/>
        </w:rPr>
        <w:t xml:space="preserve">Zitiervorschlag: § 7 KerAusbV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https://recht.nulegal.eu/gesetze/KerAusbV%202009/7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