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KWKG 2016 — Neue KWK-Anlagen mit einer elektrischen KWK-Leistung von bis zu 2 Kilowatt</w:t>
      </w:r>
    </w:p>
    <w:p>
      <w:r>
        <w:rPr>
          <w:color w:val="555555"/>
          <w:sz w:val="18"/>
        </w:rPr>
        <w:t xml:space="preserve">Kraft-Wärme-Kopplungsgesetz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Betreiber von neuen KWK-Anlagen mit einer elektrischen KWK-Leistung von bis zu 2 Kilowatt können sich auf Antrag vom Netzbetreiber vorab eine pauschalierte Zahlung der Zuschläge für KWK-Strom in Höhe von 4 Cent je Kilowattstunde für die Dauer von 60 000 Vollbenutzungsstunden auszahlen lassen. § 7 Absatz 5 und § 8 Absatz 4 sind nicht anzuwenden. Der Netzbetreiber ist in diesem Fall verpflichtet, die entsprechende Summe innerhalb von zwei Monaten nach Antragstellung an den Betreiber der KWK-Anlage auszuzahlen.</w:t>
      </w:r>
    </w:p>
    <w:p>
      <w:r>
        <w:t xml:space="preserve">(2) Mit Antragstellung erlischt die Möglichkeit des Betreibers zur Einzelabrechnung der erzeugten Strommenge.</w:t>
      </w:r>
    </w:p>
    <w:p>
      <w:r>
        <w:rPr>
          <w:color w:val="555555"/>
          <w:sz w:val="17"/>
        </w:rPr>
        <w:t xml:space="preserve">Zitiervorschlag: § 9 KWKG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https://recht.nulegal.eu/gesetze/KWKG%202016/9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