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KVMeistPrV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Meister für Kraftverkehr und Geprüfte Meisterin für Kraftverkehr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3 oder § 8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KVMeistPrV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https://recht.nulegal.eu/gesetze/KVMeistPrV/6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