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Inhaltsübersicht KStoffTechAusbV</w:t>
      </w:r>
    </w:p>
    <w:p>
      <w:r>
        <w:rPr>
          <w:color w:val="555555"/>
          <w:sz w:val="18"/>
        </w:rPr>
        <w:t xml:space="preserve">Verordnung über die Berufsausbildung zum Kunststoff- und Kautschuktechnologen und zur Kunststoff- und Kautschuktechnologin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Abschnitt 1Gegenstand, Dauer und Gliederung der Berufsausbildung</w:t>
      </w:r>
    </w:p>
    <w:p>
      <w:r>
        <w:rPr>
          <w:rFonts w:ascii="Courier New" w:hAnsi="Courier New"/>
          <w:sz w:val="17"/>
        </w:rPr>
        <w:t xml:space="preserve">§ 1    Staatliche Anerkennung des Ausbildungsberufes</w:t>
      </w:r>
    </w:p>
    <w:p>
      <w:r>
        <w:rPr>
          <w:rFonts w:ascii="Courier New" w:hAnsi="Courier New"/>
          <w:sz w:val="17"/>
        </w:rPr>
        <w:t xml:space="preserve">§ 2    Dauer der Berufsausbildung</w:t>
      </w:r>
    </w:p>
    <w:p>
      <w:r>
        <w:rPr>
          <w:rFonts w:ascii="Courier New" w:hAnsi="Courier New"/>
          <w:sz w:val="17"/>
        </w:rPr>
        <w:t xml:space="preserve">§ 3    Gegenstand der Berufsausbildung und Ausbildungsrahmenplan</w:t>
      </w:r>
    </w:p>
    <w:p>
      <w:r>
        <w:rPr>
          <w:rFonts w:ascii="Courier New" w:hAnsi="Courier New"/>
          <w:sz w:val="17"/>
        </w:rPr>
        <w:t xml:space="preserve">§ 4    Struktur der Ausbildung und Ausbildungsberufsbild</w:t>
      </w:r>
    </w:p>
    <w:p>
      <w:r>
        <w:rPr>
          <w:rFonts w:ascii="Courier New" w:hAnsi="Courier New"/>
          <w:sz w:val="17"/>
        </w:rPr>
        <w:t xml:space="preserve">§ 5    Ausbildungsplan</w:t>
      </w:r>
    </w:p>
    <w:p>
      <w:r>
        <w:t xml:space="preserve">Abschnitt 2AbschlussprüfungUnterabschnitt 1Aufteilung der Abschlussprüfung, Teil 1 der Abschlussprüfung</w:t>
      </w:r>
    </w:p>
    <w:p>
      <w:r>
        <w:rPr>
          <w:rFonts w:ascii="Courier New" w:hAnsi="Courier New"/>
          <w:sz w:val="17"/>
        </w:rPr>
        <w:t xml:space="preserve">§ 6    Aufteilung in zwei Teile und Zeitpunkt</w:t>
      </w:r>
    </w:p>
    <w:p>
      <w:r>
        <w:rPr>
          <w:rFonts w:ascii="Courier New" w:hAnsi="Courier New"/>
          <w:sz w:val="17"/>
        </w:rPr>
        <w:t xml:space="preserve">§ 7    Inhalt des Teiles 1</w:t>
      </w:r>
    </w:p>
    <w:p>
      <w:r>
        <w:rPr>
          <w:rFonts w:ascii="Courier New" w:hAnsi="Courier New"/>
          <w:sz w:val="17"/>
        </w:rPr>
        <w:t xml:space="preserve">§ 8    Prüfungsbereich des Teiles 1</w:t>
      </w:r>
    </w:p>
    <w:p>
      <w:r>
        <w:t xml:space="preserve">Unterabschnitt 2Teil 2 der Abschlussprüfung in der Fachrichtung Formteile</w:t>
      </w:r>
    </w:p>
    <w:p>
      <w:r>
        <w:rPr>
          <w:rFonts w:ascii="Courier New" w:hAnsi="Courier New"/>
          <w:sz w:val="17"/>
        </w:rPr>
        <w:t xml:space="preserve">§ 9    Inhalt des Teiles 2</w:t>
      </w:r>
    </w:p>
    <w:p>
      <w:r>
        <w:rPr>
          <w:rFonts w:ascii="Courier New" w:hAnsi="Courier New"/>
          <w:sz w:val="17"/>
        </w:rPr>
        <w:t xml:space="preserve">§ 10    Prüfungsbereiche des Teiles 2</w:t>
      </w:r>
    </w:p>
    <w:p>
      <w:r>
        <w:rPr>
          <w:rFonts w:ascii="Courier New" w:hAnsi="Courier New"/>
          <w:sz w:val="17"/>
        </w:rPr>
        <w:t xml:space="preserve">§ 11    Prüfungsbereich „Herstellen von Formteilen“</w:t>
      </w:r>
    </w:p>
    <w:p>
      <w:r>
        <w:rPr>
          <w:rFonts w:ascii="Courier New" w:hAnsi="Courier New"/>
          <w:sz w:val="17"/>
        </w:rPr>
        <w:t xml:space="preserve">§ 12    Prüfungsbereich „Verfahrenstechnische Systeme“</w:t>
      </w:r>
    </w:p>
    <w:p>
      <w:r>
        <w:rPr>
          <w:rFonts w:ascii="Courier New" w:hAnsi="Courier New"/>
          <w:sz w:val="17"/>
        </w:rPr>
        <w:t xml:space="preserve">§ 13    Prüfungsbereich „Produktionsplanung und -analyse“</w:t>
      </w:r>
    </w:p>
    <w:p>
      <w:r>
        <w:rPr>
          <w:rFonts w:ascii="Courier New" w:hAnsi="Courier New"/>
          <w:sz w:val="17"/>
        </w:rPr>
        <w:t xml:space="preserve">§ 14    Prüfungsbereich „Wirtschafts- und Sozialkunde“</w:t>
      </w:r>
    </w:p>
    <w:p>
      <w:r>
        <w:rPr>
          <w:rFonts w:ascii="Courier New" w:hAnsi="Courier New"/>
          <w:sz w:val="17"/>
        </w:rPr>
        <w:t xml:space="preserve">§ 15    Gewichtung der Prüfungsbereiche und Anforderungen für das Bestehen der Abschlussprüfung</w:t>
      </w:r>
    </w:p>
    <w:p>
      <w:r>
        <w:rPr>
          <w:rFonts w:ascii="Courier New" w:hAnsi="Courier New"/>
          <w:sz w:val="17"/>
        </w:rPr>
        <w:t xml:space="preserve">§ 16    Mündliche Ergänzungsprüfung</w:t>
      </w:r>
    </w:p>
    <w:p>
      <w:r>
        <w:t xml:space="preserve">Unterabschnitt 3Teil 2 der Abschlussprüfung in der Fachrichtung Halbzeuge</w:t>
      </w:r>
    </w:p>
    <w:p>
      <w:r>
        <w:rPr>
          <w:rFonts w:ascii="Courier New" w:hAnsi="Courier New"/>
          <w:sz w:val="17"/>
        </w:rPr>
        <w:t xml:space="preserve">§ 17    Inhalt des Teiles 2</w:t>
      </w:r>
    </w:p>
    <w:p>
      <w:r>
        <w:rPr>
          <w:rFonts w:ascii="Courier New" w:hAnsi="Courier New"/>
          <w:sz w:val="17"/>
        </w:rPr>
        <w:t xml:space="preserve">§ 18    Prüfungsbereiche des Teiles 2</w:t>
      </w:r>
    </w:p>
    <w:p>
      <w:r>
        <w:rPr>
          <w:rFonts w:ascii="Courier New" w:hAnsi="Courier New"/>
          <w:sz w:val="17"/>
        </w:rPr>
        <w:t xml:space="preserve">§ 19    Prüfungsbereich „Herstellen von Halbzeugen“</w:t>
      </w:r>
    </w:p>
    <w:p>
      <w:r>
        <w:rPr>
          <w:rFonts w:ascii="Courier New" w:hAnsi="Courier New"/>
          <w:sz w:val="17"/>
        </w:rPr>
        <w:t xml:space="preserve">§ 20    Prüfungsbereich „Verfahrenstechnische Systeme“</w:t>
      </w:r>
    </w:p>
    <w:p>
      <w:r>
        <w:rPr>
          <w:rFonts w:ascii="Courier New" w:hAnsi="Courier New"/>
          <w:sz w:val="17"/>
        </w:rPr>
        <w:t xml:space="preserve">§ 21    Prüfungsbereich „Produktionsplanung und -analyse“</w:t>
      </w:r>
    </w:p>
    <w:p>
      <w:r>
        <w:rPr>
          <w:rFonts w:ascii="Courier New" w:hAnsi="Courier New"/>
          <w:sz w:val="17"/>
        </w:rPr>
        <w:t xml:space="preserve">§ 22    Prüfungsbereich „Wirtschafts- und Sozialkunde“</w:t>
      </w:r>
    </w:p>
    <w:p>
      <w:r>
        <w:rPr>
          <w:rFonts w:ascii="Courier New" w:hAnsi="Courier New"/>
          <w:sz w:val="17"/>
        </w:rPr>
        <w:t xml:space="preserve">§ 23    Gewichtung der Prüfungsbereiche und Anforderungen für das Bestehen der Abschlussprüfung</w:t>
      </w:r>
    </w:p>
    <w:p>
      <w:r>
        <w:rPr>
          <w:rFonts w:ascii="Courier New" w:hAnsi="Courier New"/>
          <w:sz w:val="17"/>
        </w:rPr>
        <w:t xml:space="preserve">§ 24    Mündliche Ergänzungsprüfung</w:t>
      </w:r>
    </w:p>
    <w:p>
      <w:r>
        <w:t xml:space="preserve">Unterabschnitt 4Teil 2 der Abschlussprüfung in der Fachrichtung Mehrschichtkautschukteile</w:t>
      </w:r>
    </w:p>
    <w:p>
      <w:r>
        <w:rPr>
          <w:rFonts w:ascii="Courier New" w:hAnsi="Courier New"/>
          <w:sz w:val="17"/>
        </w:rPr>
        <w:t xml:space="preserve">§ 25    Inhalt des Teiles 2</w:t>
      </w:r>
    </w:p>
    <w:p>
      <w:r>
        <w:rPr>
          <w:rFonts w:ascii="Courier New" w:hAnsi="Courier New"/>
          <w:sz w:val="17"/>
        </w:rPr>
        <w:t xml:space="preserve">§ 26    Prüfungsbereiche des Teiles 2</w:t>
      </w:r>
    </w:p>
    <w:p>
      <w:r>
        <w:rPr>
          <w:rFonts w:ascii="Courier New" w:hAnsi="Courier New"/>
          <w:sz w:val="17"/>
        </w:rPr>
        <w:t xml:space="preserve">§ 27    Prüfungsbereich „Herstellen von Mehrschichtkautschukteilen“</w:t>
      </w:r>
    </w:p>
    <w:p>
      <w:r>
        <w:rPr>
          <w:rFonts w:ascii="Courier New" w:hAnsi="Courier New"/>
          <w:sz w:val="17"/>
        </w:rPr>
        <w:t xml:space="preserve">§ 28    Prüfungsbereich „Verfahrenstechnische Systeme“</w:t>
      </w:r>
    </w:p>
    <w:p>
      <w:r>
        <w:rPr>
          <w:rFonts w:ascii="Courier New" w:hAnsi="Courier New"/>
          <w:sz w:val="17"/>
        </w:rPr>
        <w:t xml:space="preserve">§ 29    Prüfungsbereich „Produktionsplanung und -analyse“</w:t>
      </w:r>
    </w:p>
    <w:p>
      <w:r>
        <w:rPr>
          <w:rFonts w:ascii="Courier New" w:hAnsi="Courier New"/>
          <w:sz w:val="17"/>
        </w:rPr>
        <w:t xml:space="preserve">§ 30    Prüfungsbereich „Wirtschafts- und Sozialkunde“</w:t>
      </w:r>
    </w:p>
    <w:p>
      <w:r>
        <w:rPr>
          <w:rFonts w:ascii="Courier New" w:hAnsi="Courier New"/>
          <w:sz w:val="17"/>
        </w:rPr>
        <w:t xml:space="preserve">§ 31    Gewichtung der Prüfungsbereiche und Anforderungen für das Bestehen der Abschlussprüfung</w:t>
      </w:r>
    </w:p>
    <w:p>
      <w:r>
        <w:rPr>
          <w:rFonts w:ascii="Courier New" w:hAnsi="Courier New"/>
          <w:sz w:val="17"/>
        </w:rPr>
        <w:t xml:space="preserve">§ 32    Mündliche Ergänzungsprüfung</w:t>
      </w:r>
    </w:p>
    <w:p>
      <w:r>
        <w:t xml:space="preserve">Unterabschnitt 5Teil 2 der Abschlussprüfung in der Fachrichtung Compound- und Masterbatchherstellung</w:t>
      </w:r>
    </w:p>
    <w:p>
      <w:r>
        <w:rPr>
          <w:rFonts w:ascii="Courier New" w:hAnsi="Courier New"/>
          <w:sz w:val="17"/>
        </w:rPr>
        <w:t xml:space="preserve">§ 33    Inhalt des Teiles 2</w:t>
      </w:r>
    </w:p>
    <w:p>
      <w:r>
        <w:rPr>
          <w:rFonts w:ascii="Courier New" w:hAnsi="Courier New"/>
          <w:sz w:val="17"/>
        </w:rPr>
        <w:t xml:space="preserve">§ 34    Prüfungsbereiche des Teiles 2</w:t>
      </w:r>
    </w:p>
    <w:p>
      <w:r>
        <w:rPr>
          <w:rFonts w:ascii="Courier New" w:hAnsi="Courier New"/>
          <w:sz w:val="17"/>
        </w:rPr>
        <w:t xml:space="preserve">§ 35    Prüfungsbereich „Herstellen von Compounds und Masterbatches“</w:t>
      </w:r>
    </w:p>
    <w:p>
      <w:r>
        <w:rPr>
          <w:rFonts w:ascii="Courier New" w:hAnsi="Courier New"/>
          <w:sz w:val="17"/>
        </w:rPr>
        <w:t xml:space="preserve">§ 36    Prüfungsbereich „Verfahrenstechnische Systeme“</w:t>
      </w:r>
    </w:p>
    <w:p>
      <w:r>
        <w:rPr>
          <w:rFonts w:ascii="Courier New" w:hAnsi="Courier New"/>
          <w:sz w:val="17"/>
        </w:rPr>
        <w:t xml:space="preserve">§ 37    Prüfungsbereich „Kunststoffprüfung und Qualitätsmanagement“</w:t>
      </w:r>
    </w:p>
    <w:p>
      <w:r>
        <w:rPr>
          <w:rFonts w:ascii="Courier New" w:hAnsi="Courier New"/>
          <w:sz w:val="17"/>
        </w:rPr>
        <w:t xml:space="preserve">§ 38    Prüfungsbereich „Wirtschafts- und Sozialkunde“</w:t>
      </w:r>
    </w:p>
    <w:p>
      <w:r>
        <w:rPr>
          <w:rFonts w:ascii="Courier New" w:hAnsi="Courier New"/>
          <w:sz w:val="17"/>
        </w:rPr>
        <w:t xml:space="preserve">§ 39    Gewichtung der Prüfungsbereiche und Anforderungen für das Bestehen der Abschlussprüfung</w:t>
      </w:r>
    </w:p>
    <w:p>
      <w:r>
        <w:rPr>
          <w:rFonts w:ascii="Courier New" w:hAnsi="Courier New"/>
          <w:sz w:val="17"/>
        </w:rPr>
        <w:t xml:space="preserve">§ 40    Mündliche Ergänzungsprüfung</w:t>
      </w:r>
    </w:p>
    <w:p>
      <w:r>
        <w:t xml:space="preserve">Unterabschnitt 6Teil 2 der Abschlussprüfung in der Fachrichtung Bauteile</w:t>
      </w:r>
    </w:p>
    <w:p>
      <w:r>
        <w:rPr>
          <w:rFonts w:ascii="Courier New" w:hAnsi="Courier New"/>
          <w:sz w:val="17"/>
        </w:rPr>
        <w:t xml:space="preserve">§ 41    Inhalt des Teiles 2</w:t>
      </w:r>
    </w:p>
    <w:p>
      <w:r>
        <w:rPr>
          <w:rFonts w:ascii="Courier New" w:hAnsi="Courier New"/>
          <w:sz w:val="17"/>
        </w:rPr>
        <w:t xml:space="preserve">§ 42    Prüfungsbereiche des Teiles 2</w:t>
      </w:r>
    </w:p>
    <w:p>
      <w:r>
        <w:rPr>
          <w:rFonts w:ascii="Courier New" w:hAnsi="Courier New"/>
          <w:sz w:val="17"/>
        </w:rPr>
        <w:t xml:space="preserve">§ 43    Prüfungsbereich „Fertigungsauftrag“</w:t>
      </w:r>
    </w:p>
    <w:p>
      <w:r>
        <w:rPr>
          <w:rFonts w:ascii="Courier New" w:hAnsi="Courier New"/>
          <w:sz w:val="17"/>
        </w:rPr>
        <w:t xml:space="preserve">§ 44    Prüfungsbereich „Reparieren und Instandsetzen“</w:t>
      </w:r>
    </w:p>
    <w:p>
      <w:r>
        <w:rPr>
          <w:rFonts w:ascii="Courier New" w:hAnsi="Courier New"/>
          <w:sz w:val="17"/>
        </w:rPr>
        <w:t xml:space="preserve">§ 45    Prüfungsbereich „Fertigungstechnik und technische Kommunikation“</w:t>
      </w:r>
    </w:p>
    <w:p>
      <w:r>
        <w:rPr>
          <w:rFonts w:ascii="Courier New" w:hAnsi="Courier New"/>
          <w:sz w:val="17"/>
        </w:rPr>
        <w:t xml:space="preserve">§ 46    Prüfungsbereich „Wirtschafts- und Sozialkunde“</w:t>
      </w:r>
    </w:p>
    <w:p>
      <w:r>
        <w:rPr>
          <w:rFonts w:ascii="Courier New" w:hAnsi="Courier New"/>
          <w:sz w:val="17"/>
        </w:rPr>
        <w:t xml:space="preserve">§ 47    Gewichtung der Prüfungsbereiche und Anforderungen für das Bestehen der Abschlussprüfung</w:t>
      </w:r>
    </w:p>
    <w:p>
      <w:r>
        <w:rPr>
          <w:rFonts w:ascii="Courier New" w:hAnsi="Courier New"/>
          <w:sz w:val="17"/>
        </w:rPr>
        <w:t xml:space="preserve">§ 48    Mündliche Ergänzungsprüfung</w:t>
      </w:r>
    </w:p>
    <w:p>
      <w:r>
        <w:t xml:space="preserve">Unterabschnitt 7Teil 2 der Abschlussprüfung in der Fachrichtung Faserverbundtechnologie</w:t>
      </w:r>
    </w:p>
    <w:p>
      <w:r>
        <w:rPr>
          <w:rFonts w:ascii="Courier New" w:hAnsi="Courier New"/>
          <w:sz w:val="17"/>
        </w:rPr>
        <w:t xml:space="preserve">§ 49    Inhalt des Teiles 2</w:t>
      </w:r>
    </w:p>
    <w:p>
      <w:r>
        <w:rPr>
          <w:rFonts w:ascii="Courier New" w:hAnsi="Courier New"/>
          <w:sz w:val="17"/>
        </w:rPr>
        <w:t xml:space="preserve">§ 50    Prüfungsbereiche des Teiles 2</w:t>
      </w:r>
    </w:p>
    <w:p>
      <w:r>
        <w:rPr>
          <w:rFonts w:ascii="Courier New" w:hAnsi="Courier New"/>
          <w:sz w:val="17"/>
        </w:rPr>
        <w:t xml:space="preserve">§ 51    Prüfungsbereich „Herstellen von Faserverbundbauteilen“</w:t>
      </w:r>
    </w:p>
    <w:p>
      <w:r>
        <w:rPr>
          <w:rFonts w:ascii="Courier New" w:hAnsi="Courier New"/>
          <w:sz w:val="17"/>
        </w:rPr>
        <w:t xml:space="preserve">§ 52    Prüfungsbereich „Verfahrenstechnische Systeme“</w:t>
      </w:r>
    </w:p>
    <w:p>
      <w:r>
        <w:rPr>
          <w:rFonts w:ascii="Courier New" w:hAnsi="Courier New"/>
          <w:sz w:val="17"/>
        </w:rPr>
        <w:t xml:space="preserve">§ 53    Prüfungsbereich „Produktionsplanung und -analyse“</w:t>
      </w:r>
    </w:p>
    <w:p>
      <w:r>
        <w:rPr>
          <w:rFonts w:ascii="Courier New" w:hAnsi="Courier New"/>
          <w:sz w:val="17"/>
        </w:rPr>
        <w:t xml:space="preserve">§ 54    Prüfungsbereich „Wirtschafts- und Sozialkunde“</w:t>
      </w:r>
    </w:p>
    <w:p>
      <w:r>
        <w:rPr>
          <w:rFonts w:ascii="Courier New" w:hAnsi="Courier New"/>
          <w:sz w:val="17"/>
        </w:rPr>
        <w:t xml:space="preserve">§ 55    Gewichtung der Prüfungsbereiche und Anforderungen für das Bestehen der Abschlussprüfung</w:t>
      </w:r>
    </w:p>
    <w:p>
      <w:r>
        <w:rPr>
          <w:rFonts w:ascii="Courier New" w:hAnsi="Courier New"/>
          <w:sz w:val="17"/>
        </w:rPr>
        <w:t xml:space="preserve">§ 56    Mündliche Ergänzungsprüfung</w:t>
      </w:r>
    </w:p>
    <w:p>
      <w:r>
        <w:t xml:space="preserve">Unterabschnitt 8Teil 2 der Abschlussprüfung in der Fachrichtung Kunststofffenster</w:t>
      </w:r>
    </w:p>
    <w:p>
      <w:r>
        <w:rPr>
          <w:rFonts w:ascii="Courier New" w:hAnsi="Courier New"/>
          <w:sz w:val="17"/>
        </w:rPr>
        <w:t xml:space="preserve">§ 57    Inhalt des Teiles 2</w:t>
      </w:r>
    </w:p>
    <w:p>
      <w:r>
        <w:rPr>
          <w:rFonts w:ascii="Courier New" w:hAnsi="Courier New"/>
          <w:sz w:val="17"/>
        </w:rPr>
        <w:t xml:space="preserve">§ 58    Prüfungsbereiche des Teiles 2</w:t>
      </w:r>
    </w:p>
    <w:p>
      <w:r>
        <w:rPr>
          <w:rFonts w:ascii="Courier New" w:hAnsi="Courier New"/>
          <w:sz w:val="17"/>
        </w:rPr>
        <w:t xml:space="preserve">§ 59    Prüfungsbereich „Herstellen von Fenster-, Tür- oder Fassadenelementen“</w:t>
      </w:r>
    </w:p>
    <w:p>
      <w:r>
        <w:rPr>
          <w:rFonts w:ascii="Courier New" w:hAnsi="Courier New"/>
          <w:sz w:val="17"/>
        </w:rPr>
        <w:t xml:space="preserve">§ 60    Prüfungsbereich „Fertigungstechnik“</w:t>
      </w:r>
    </w:p>
    <w:p>
      <w:r>
        <w:rPr>
          <w:rFonts w:ascii="Courier New" w:hAnsi="Courier New"/>
          <w:sz w:val="17"/>
        </w:rPr>
        <w:t xml:space="preserve">§ 61    Prüfungsbereich „Produktionsplanung und -analyse“</w:t>
      </w:r>
    </w:p>
    <w:p>
      <w:r>
        <w:rPr>
          <w:rFonts w:ascii="Courier New" w:hAnsi="Courier New"/>
          <w:sz w:val="17"/>
        </w:rPr>
        <w:t xml:space="preserve">§ 62    Prüfungsbereich „Wirtschafts- und Sozialkunde“</w:t>
      </w:r>
    </w:p>
    <w:p>
      <w:r>
        <w:rPr>
          <w:rFonts w:ascii="Courier New" w:hAnsi="Courier New"/>
          <w:sz w:val="17"/>
        </w:rPr>
        <w:t xml:space="preserve">§ 63    Gewichtung der Prüfungsbereiche und Anforderungen für das Bestehen der Abschlussprüfung</w:t>
      </w:r>
    </w:p>
    <w:p>
      <w:r>
        <w:rPr>
          <w:rFonts w:ascii="Courier New" w:hAnsi="Courier New"/>
          <w:sz w:val="17"/>
        </w:rPr>
        <w:t xml:space="preserve">§ 64    Mündliche Ergänzungsprüfung</w:t>
      </w:r>
    </w:p>
    <w:p>
      <w:r>
        <w:t xml:space="preserve">Abschnitt 3ZusatzqualifikationenUnterabschnitt 1Zusatzqualifikation „Additive Fertigungsverfahren“</w:t>
      </w:r>
    </w:p>
    <w:p>
      <w:r>
        <w:rPr>
          <w:rFonts w:ascii="Courier New" w:hAnsi="Courier New"/>
          <w:sz w:val="17"/>
        </w:rPr>
        <w:t xml:space="preserve">§ 65    Inhalt der Zusatzqualifikation</w:t>
      </w:r>
    </w:p>
    <w:p>
      <w:r>
        <w:rPr>
          <w:rFonts w:ascii="Courier New" w:hAnsi="Courier New"/>
          <w:sz w:val="17"/>
        </w:rPr>
        <w:t xml:space="preserve">§ 66    Prüfung der Zusatzqualifikation</w:t>
      </w:r>
    </w:p>
    <w:p>
      <w:r>
        <w:rPr>
          <w:rFonts w:ascii="Courier New" w:hAnsi="Courier New"/>
          <w:sz w:val="17"/>
        </w:rPr>
        <w:t xml:space="preserve">§ 67    Durchführung und Bestehen der Prüfung der Zusatzqualifikation</w:t>
      </w:r>
    </w:p>
    <w:p>
      <w:r>
        <w:t xml:space="preserve">Unterabschnitt 2Zusatzqualifikation „Prozessintegration“</w:t>
      </w:r>
    </w:p>
    <w:p>
      <w:r>
        <w:rPr>
          <w:rFonts w:ascii="Courier New" w:hAnsi="Courier New"/>
          <w:sz w:val="17"/>
        </w:rPr>
        <w:t xml:space="preserve">§ 68    Inhalt der Zusatzqualifikation</w:t>
      </w:r>
    </w:p>
    <w:p>
      <w:r>
        <w:rPr>
          <w:rFonts w:ascii="Courier New" w:hAnsi="Courier New"/>
          <w:sz w:val="17"/>
        </w:rPr>
        <w:t xml:space="preserve">§ 69    Prüfung der Zusatzqualifikation</w:t>
      </w:r>
    </w:p>
    <w:p>
      <w:r>
        <w:rPr>
          <w:rFonts w:ascii="Courier New" w:hAnsi="Courier New"/>
          <w:sz w:val="17"/>
        </w:rPr>
        <w:t xml:space="preserve">§ 70    Durchführung und Bestehen der Prüfung der Zusatzqualifikation</w:t>
      </w:r>
    </w:p>
    <w:p>
      <w:r>
        <w:t xml:space="preserve">Abschnitt 4Schlussvorschriften</w:t>
      </w:r>
    </w:p>
    <w:p>
      <w:r>
        <w:rPr>
          <w:rFonts w:ascii="Courier New" w:hAnsi="Courier New"/>
          <w:sz w:val="17"/>
        </w:rPr>
        <w:t xml:space="preserve">§ 71    Zusatzqualifikation für bestehende Berufsausbildungsverhältnisse</w:t>
      </w:r>
    </w:p>
    <w:p>
      <w:r>
        <w:rPr>
          <w:rFonts w:ascii="Courier New" w:hAnsi="Courier New"/>
          <w:sz w:val="17"/>
        </w:rPr>
        <w:t xml:space="preserve">Anlage 1    Ausbildungsrahmenplan für die Berufsausbildung zum Kunststoff- und Kautschuktechnologen und zur Kunststoff- und Kautschuktechnologin</w:t>
      </w:r>
    </w:p>
    <w:p>
      <w:r>
        <w:rPr>
          <w:rFonts w:ascii="Courier New" w:hAnsi="Courier New"/>
          <w:sz w:val="17"/>
        </w:rPr>
        <w:t xml:space="preserve">Anlage 2    Fertigkeiten, Kenntnisse und Fähigkeiten in der Zusatzqualifikation „Additive Fertigungsverfahren“</w:t>
      </w:r>
    </w:p>
    <w:p>
      <w:r>
        <w:rPr>
          <w:rFonts w:ascii="Courier New" w:hAnsi="Courier New"/>
          <w:sz w:val="17"/>
        </w:rPr>
        <w:t xml:space="preserve">Anlage 3    Fertigkeiten, Kenntnisse und Fähigkeiten in der Zusatzqualifikation „Prozessintegration“</w:t>
      </w:r>
    </w:p>
    <w:p>
      <w:r>
        <w:rPr>
          <w:color w:val="555555"/>
          <w:sz w:val="17"/>
        </w:rPr>
        <w:t xml:space="preserve">Zitiervorschlag: Inhaltsübersicht KStoffTechAusbV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https://recht.nulegal.eu/gesetze/KStoffTechAusbV/inhaltsuebersicht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