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KStoffTechAusbV — Prüfungsbereich „Produktionsplanung und -analyse“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„Produktionsplanung und -analyse“ hat der Prüfling nachzuweisen, dass er in der Lage ist,</w:t>
      </w:r>
    </w:p>
    <w:p>
      <w:pPr>
        <w:ind w:left="420"/>
      </w:pPr>
      <w:r>
        <w:t xml:space="preserve">1. Arbeitspläne zu erstellen, Produktionsabläufe zu koordinieren und zu optimieren,</w:t>
      </w:r>
    </w:p>
    <w:p>
      <w:pPr>
        <w:ind w:left="420"/>
      </w:pPr>
      <w:r>
        <w:t xml:space="preserve">2. Informationen für die Auftragsabwicklung zu beschaffen sowie Fertigungsvoraussetzungen sicherzustellen,</w:t>
      </w:r>
    </w:p>
    <w:p>
      <w:pPr>
        <w:ind w:left="420"/>
      </w:pPr>
      <w:r>
        <w:t xml:space="preserve">3. die Auftragsabwicklung auszuwerten und zu dokumentieren,</w:t>
      </w:r>
    </w:p>
    <w:p>
      <w:pPr>
        <w:ind w:left="420"/>
      </w:pPr>
      <w:r>
        <w:t xml:space="preserve">4. qualitätssichernde Maßnahmen systematisch anzuwenden, auszuwerten und zu dokumentieren sowie</w:t>
      </w:r>
    </w:p>
    <w:p>
      <w:pPr>
        <w:ind w:left="420"/>
      </w:pPr>
      <w:r>
        <w:t xml:space="preserve">5. Maßnahmen zum Umwelt- und Arbeitsschutz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53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