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KONSENS-G — Release- und Einsatzmanagement</w:t>
      </w:r>
    </w:p>
    <w:p>
      <w:r>
        <w:rPr>
          <w:color w:val="555555"/>
          <w:sz w:val="18"/>
        </w:rPr>
        <w:t xml:space="preserve">KONSENS-Gesetz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Release- und Einsatzmanagement unterstützt die Gesamtleitung insbesondere hinsichtlich der Durchführung von Tests und des störungsfreien produktiven Einsatzes der entwickelten IT-Verfahren und der entwickelten Software nach Maßgabe des Release- und Einsatzplanes. Es verfolgt das Ziel, die Integrität des Betriebs zu sichern, indem nur zuvor getestete und zertifizierte IT-Verfahren und Software eingesetzt werden. Dazu plant es Tests, legt die Modalitäten ihrer Durchführung fest, wacht über die Durchführung und bewertet ihr Ergebnis.</w:t>
      </w:r>
    </w:p>
    <w:p>
      <w:r>
        <w:t xml:space="preserve">(2) Das Release- und Einsatzmanagement entwirft in Abstimmung mit den übernehmenden Ländern eine Planung des Einsatzes der IT-Verfahren und der Software (Release- und Einsatzplan) und wacht über deren Umsetzung.</w:t>
      </w:r>
    </w:p>
    <w:p>
      <w:r>
        <w:t xml:space="preserve">(3) Aufgaben des Release- und Einsatzmanagements sind insbesondere</w:t>
      </w:r>
    </w:p>
    <w:p>
      <w:pPr>
        <w:ind w:left="420"/>
      </w:pPr>
      <w:r>
        <w:t xml:space="preserve">1. die Planung, Durchführung, Koordination und Überwachung einer detaillierten und abgestimmten Release- und Einsatzplanung einschließlich der Bündelung der Einzel-Releases der Projekte,</w:t>
      </w:r>
    </w:p>
    <w:p>
      <w:pPr>
        <w:ind w:left="420"/>
      </w:pPr>
      <w:r>
        <w:t xml:space="preserve">2. die Durchführung der zur Zertifizierung der Software im Testcenter KONSENS zu durchlaufenden Tests,</w:t>
      </w:r>
    </w:p>
    <w:p>
      <w:pPr>
        <w:ind w:left="420"/>
      </w:pPr>
      <w:r>
        <w:t xml:space="preserve">3. die Prüfung der vom Entwicklungsprojekt vorgelegten Dokumentationen,</w:t>
      </w:r>
    </w:p>
    <w:p>
      <w:pPr>
        <w:ind w:left="420"/>
      </w:pPr>
      <w:r>
        <w:t xml:space="preserve">4. die Zertifizierung und Bereitstellung der Software für den Einsatz in den übernehmenden Ländern,</w:t>
      </w:r>
    </w:p>
    <w:p>
      <w:pPr>
        <w:ind w:left="420"/>
      </w:pPr>
      <w:r>
        <w:t xml:space="preserve">5. die Erstellung und Fortschreibung der Verfahren zur Installation von Releases und</w:t>
      </w:r>
    </w:p>
    <w:p>
      <w:pPr>
        <w:ind w:left="420"/>
      </w:pPr>
      <w:r>
        <w:t xml:space="preserve">6. die Kontrolle der Sicherstellung von Pflege und Wartung je Software für das aktuellste Release und seine Vorversion.</w:t>
      </w:r>
    </w:p>
    <w:p>
      <w:r>
        <w:rPr>
          <w:color w:val="555555"/>
          <w:sz w:val="17"/>
        </w:rPr>
        <w:t xml:space="preserve">Zitiervorschlag: § 17 KONSENS-G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https://recht.nulegal.eu/gesetze/KONSENS-G/17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