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KONSENS-G — Geschäftsstelle Informationstechnik</w:t>
      </w:r>
    </w:p>
    <w:p>
      <w:r>
        <w:rPr>
          <w:color w:val="555555"/>
          <w:sz w:val="18"/>
        </w:rPr>
        <w:t xml:space="preserve">KONSENS-Gesetz</w:t>
      </w:r>
    </w:p>
    <w:p>
      <w:r>
        <w:rPr>
          <w:color w:val="555555"/>
          <w:sz w:val="18"/>
        </w:rPr>
        <w:t xml:space="preserve">Stand: 10.06.2019 (konsolidierte Textfassung, kein amtliches Inkrafttretensdatum)</w:t>
      </w:r>
    </w:p>
    <w:p>
      <w:r>
        <w:t xml:space="preserve">Die Geschäftsstelle Informationstechnik ist im Geschäftsbereich des Bundesministeriums der Finanzen angesiedelt. Sie unterstützt die Steuerungsgruppe Informationstechnik organisatorisch und betreibt das interne elektronische Informationssystem für die Aufgaben aus diesem Gesetz. Sie unterstützt bei Bedarf, soweit Aufgaben des Gesamtvorhabens KONSENS betroffen sind, auch die Beratungen des Auftraggeber-Gremiums sowie die vor- und nachgelagerten Beratungen zu den Sitzungen der Steuerungsgruppe Informationstechnik. Über weitere Aufgaben der Geschäftsstelle Informationstechnik entscheidet die Steuerungsgruppe Informationstechnik.</w:t>
      </w:r>
    </w:p>
    <w:p>
      <w:r>
        <w:rPr>
          <w:color w:val="555555"/>
          <w:sz w:val="17"/>
        </w:rPr>
        <w:t xml:space="preserve">Zitiervorschlag: § 10 KONSENS-G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https://recht.nulegal.eu/gesetze/KONSENS-G/10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