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KFBauMechAusbV — Struktur der Berufsausbildung und Ausbildungsberufsbild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der Fachrichtung:</w:t>
      </w:r>
    </w:p>
    <w:p>
      <w:pPr>
        <w:ind w:left="780"/>
      </w:pPr>
      <w:r>
        <w:t xml:space="preserve">a) Karosserieinstandhaltungstechnik,</w:t>
      </w:r>
    </w:p>
    <w:p>
      <w:pPr>
        <w:ind w:left="780"/>
      </w:pPr>
      <w:r>
        <w:t xml:space="preserve">b) Karosserie- und Fahrzeugbautechnik oder</w:t>
      </w:r>
    </w:p>
    <w:p>
      <w:pPr>
        <w:ind w:left="780"/>
      </w:pPr>
      <w:r>
        <w:t xml:space="preserve">c) Caravan- und Reisemobiltechnik sowie</w:t>
      </w:r>
    </w:p>
    <w:p>
      <w:pPr>
        <w:ind w:left="420"/>
      </w:pPr>
      <w:r>
        <w:t xml:space="preserve">3. fachrichtungsübergreifende,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fachrichtungsübergreifenden berufsprofilgebenden Fertigkeiten, Kenntnisse und Fähigkeiten sind:</w:t>
      </w:r>
    </w:p>
    <w:p>
      <w:pPr>
        <w:ind w:left="420"/>
      </w:pPr>
      <w:r>
        <w:t xml:space="preserve">1. Bedienen von Fahrzeugen und Systemen sowie Einsetzen von Arbeitsmitteln,</w:t>
      </w:r>
    </w:p>
    <w:p>
      <w:pPr>
        <w:ind w:left="420"/>
      </w:pPr>
      <w:r>
        <w:t xml:space="preserve">2. Außerbetriebnehmen und Inbetriebnehmen von fahrzeugtechnischen Systemen,</w:t>
      </w:r>
    </w:p>
    <w:p>
      <w:pPr>
        <w:ind w:left="420"/>
      </w:pPr>
      <w:r>
        <w:t xml:space="preserve">3. Messen und Prüfen von Systemen,</w:t>
      </w:r>
    </w:p>
    <w:p>
      <w:pPr>
        <w:ind w:left="420"/>
      </w:pPr>
      <w:r>
        <w:t xml:space="preserve">4. Durchführen von Instandhaltungsarbeiten,</w:t>
      </w:r>
    </w:p>
    <w:p>
      <w:pPr>
        <w:ind w:left="420"/>
      </w:pPr>
      <w:r>
        <w:t xml:space="preserve">5. Demontieren, Reparieren und Montieren von Bauteilen, Baugruppen und Systemen,</w:t>
      </w:r>
    </w:p>
    <w:p>
      <w:pPr>
        <w:ind w:left="420"/>
      </w:pPr>
      <w:r>
        <w:t xml:space="preserve">6. Diagnostizieren von Fehlern und Störungen an Fahrzeugen und Systemen,</w:t>
      </w:r>
    </w:p>
    <w:p>
      <w:pPr>
        <w:ind w:left="420"/>
      </w:pPr>
      <w:r>
        <w:t xml:space="preserve">7. Instandsetzen von Fahrzeugen und Fügen von Bauteilen,</w:t>
      </w:r>
    </w:p>
    <w:p>
      <w:pPr>
        <w:ind w:left="420"/>
      </w:pPr>
      <w:r>
        <w:t xml:space="preserve">8. Ausrüsten mit Zubehör und Zusatzeinrichtungen,</w:t>
      </w:r>
    </w:p>
    <w:p>
      <w:pPr>
        <w:ind w:left="420"/>
      </w:pPr>
      <w:r>
        <w:t xml:space="preserve">9. Anfertigen von Karosserie- und Fahrzeugbauteilen,</w:t>
      </w:r>
    </w:p>
    <w:p>
      <w:pPr>
        <w:ind w:left="420"/>
      </w:pPr>
      <w:r>
        <w:t xml:space="preserve">10. Prüfen, Pflegen und Schützen von Oberflächen sowie</w:t>
      </w:r>
    </w:p>
    <w:p>
      <w:pPr>
        <w:ind w:left="420"/>
      </w:pPr>
      <w:r>
        <w:t xml:space="preserve">11. Kontrollieren und Übergeben von Fahrzeugen.</w:t>
      </w:r>
    </w:p>
    <w:p>
      <w:r>
        <w:t xml:space="preserve">(3) Die Berufsbildpositionen der berufsprofilgebenden Fertigkeiten, Kenntnisse und Fähigkeiten in der Fachrichtung Karosserieinstandhaltungstechnik sind:</w:t>
      </w:r>
    </w:p>
    <w:p>
      <w:pPr>
        <w:ind w:left="420"/>
      </w:pPr>
      <w:r>
        <w:t xml:space="preserve">1. Beurteilen von Schadensumfängen,</w:t>
      </w:r>
    </w:p>
    <w:p>
      <w:pPr>
        <w:ind w:left="420"/>
      </w:pPr>
      <w:r>
        <w:t xml:space="preserve">2. Instandhalten von Karosserien, Aufbauten, Fahrgestellen und Fahrwerken,</w:t>
      </w:r>
    </w:p>
    <w:p>
      <w:pPr>
        <w:ind w:left="420"/>
      </w:pPr>
      <w:r>
        <w:t xml:space="preserve">3. Instandsetzen und Herstellen von vernetzten Systemen,</w:t>
      </w:r>
    </w:p>
    <w:p>
      <w:pPr>
        <w:ind w:left="420"/>
      </w:pPr>
      <w:r>
        <w:t xml:space="preserve">4. Um- und Nachrüsten mit Zubehör und Zusatzeinrichtungen sowie</w:t>
      </w:r>
    </w:p>
    <w:p>
      <w:pPr>
        <w:ind w:left="420"/>
      </w:pPr>
      <w:r>
        <w:t xml:space="preserve">5. Herstellen und Aufbereiten von Oberflächen.</w:t>
      </w:r>
    </w:p>
    <w:p>
      <w:r>
        <w:t xml:space="preserve">(4) Die Berufsbildpositionen der berufsprofilgebenden Fertigkeiten, Kenntnisse und Fähigkeiten in der Fachrichtung Karosserie- und Fahrzeugbautechnik sind:</w:t>
      </w:r>
    </w:p>
    <w:p>
      <w:pPr>
        <w:ind w:left="420"/>
      </w:pPr>
      <w:r>
        <w:t xml:space="preserve">1. Konstruieren, Herstellen, Ein-, Auf-, Umbauen und Nachrüsten von Karosserien, Bauteilen, Baugruppen und Fahrgestellen,</w:t>
      </w:r>
    </w:p>
    <w:p>
      <w:pPr>
        <w:ind w:left="420"/>
      </w:pPr>
      <w:r>
        <w:t xml:space="preserve">2. Durchführen von Prüf-, Mess- und Einstellarbeiten,</w:t>
      </w:r>
    </w:p>
    <w:p>
      <w:pPr>
        <w:ind w:left="420"/>
      </w:pPr>
      <w:r>
        <w:t xml:space="preserve">3. Instandhalten von Karosserie- und Fahrzeugbauteilen sowie von Baugruppen,</w:t>
      </w:r>
    </w:p>
    <w:p>
      <w:pPr>
        <w:ind w:left="420"/>
      </w:pPr>
      <w:r>
        <w:t xml:space="preserve">4. Beurteilen von Schadensumfängen und</w:t>
      </w:r>
    </w:p>
    <w:p>
      <w:pPr>
        <w:ind w:left="420"/>
      </w:pPr>
      <w:r>
        <w:t xml:space="preserve">5. Herstellen, Aufbereiten und Schützen von Oberflächen.</w:t>
      </w:r>
    </w:p>
    <w:p>
      <w:r>
        <w:t xml:space="preserve">(5) Die Fertigkeiten, Kenntnisse und Fähigkeiten der in Absatz 4 genannten Berufsbildpositionen sind in einem der folgenden Einsatzgebiete zu vermitteln:</w:t>
      </w:r>
    </w:p>
    <w:p>
      <w:pPr>
        <w:ind w:left="420"/>
      </w:pPr>
      <w:r>
        <w:t xml:space="preserve">1. Karosseriebau oder</w:t>
      </w:r>
    </w:p>
    <w:p>
      <w:pPr>
        <w:ind w:left="420"/>
      </w:pPr>
      <w:r>
        <w:t xml:space="preserve">2. Fahrzeugbau.</w:t>
      </w:r>
    </w:p>
    <w:p>
      <w:r>
        <w:t xml:space="preserve">Der Ausbildende legt fest, in welchem Einsatzgebiet die Vermittlung erfolgt.</w:t>
      </w:r>
    </w:p>
    <w:p>
      <w:r>
        <w:t xml:space="preserve">(6) Die Berufsbildpositionen der berufsprofilgebenden Fertigkeiten, Kenntnisse und Fähigkeiten in der Fachrichtung Caravan- und Reisemobiltechnik sind:</w:t>
      </w:r>
    </w:p>
    <w:p>
      <w:pPr>
        <w:ind w:left="420"/>
      </w:pPr>
      <w:r>
        <w:t xml:space="preserve">1. Beurteilen von Schäden, Fehlern und Störungen,</w:t>
      </w:r>
    </w:p>
    <w:p>
      <w:pPr>
        <w:ind w:left="420"/>
      </w:pPr>
      <w:r>
        <w:t xml:space="preserve">2. Prüfen und Instandhalten von Karosserien, Bauteilen, Baugruppen, Aufbauten, Anbauten, Fahrgestellen und Fahrwerken,</w:t>
      </w:r>
    </w:p>
    <w:p>
      <w:pPr>
        <w:ind w:left="420"/>
      </w:pPr>
      <w:r>
        <w:t xml:space="preserve">3. Herstellen, Prüfen, Einstellen und Instandhalten von vernetzten Systemen,</w:t>
      </w:r>
    </w:p>
    <w:p>
      <w:pPr>
        <w:ind w:left="420"/>
      </w:pPr>
      <w:r>
        <w:t xml:space="preserve">4. Konzipieren, Konstruieren, Herstellen, Ein-, Auf-, Umbauen und Nachrüsten von Bauteilen, Baugruppen und Fahrzeuginterieur sowie</w:t>
      </w:r>
    </w:p>
    <w:p>
      <w:pPr>
        <w:ind w:left="420"/>
      </w:pPr>
      <w:r>
        <w:t xml:space="preserve">5. Herstellen, Aufbereiten, Pflegen und Konservieren von Oberflächen.</w:t>
      </w:r>
    </w:p>
    <w:p>
      <w:r>
        <w:t xml:space="preserve">(7) Die Berufsbildpositionen der fachrichtungsübergreifenden,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Planen und Vorbereiten von Arbeitsabläufen sowie Kontrollieren und Bewerten von Arbeitsergebnissen,</w:t>
      </w:r>
    </w:p>
    <w:p>
      <w:pPr>
        <w:ind w:left="420"/>
      </w:pPr>
      <w:r>
        <w:t xml:space="preserve">6. betriebliche und technische Kommunikation sowie</w:t>
      </w:r>
    </w:p>
    <w:p>
      <w:pPr>
        <w:ind w:left="420"/>
      </w:pPr>
      <w:r>
        <w:t xml:space="preserve">7. Durchführen von qualitätssichernden Maßnahmen.</w:t>
      </w:r>
    </w:p>
    <w:p>
      <w:r>
        <w:rPr>
          <w:color w:val="555555"/>
          <w:sz w:val="17"/>
        </w:rPr>
        <w:t xml:space="preserve">Zitiervorschlag: § 4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