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KEPFachAusbV — Ausbildungsberufsbild</w:t>
      </w:r>
    </w:p>
    <w:p>
      <w:r>
        <w:rPr>
          <w:color w:val="555555"/>
          <w:sz w:val="18"/>
        </w:rPr>
        <w:t xml:space="preserve">Verordnung über die Berufsausbildung zur Fachkraft für Kurier-, Express- und Postdienstleistungen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Der Ausbildungsbetrieb:</w:t>
      </w:r>
    </w:p>
    <w:p>
      <w:pPr>
        <w:ind w:left="420"/>
      </w:pPr>
      <w:r>
        <w:t xml:space="preserve">1.1 Stellung, Rechtsform und Struktur des Ausbildungsbetriebes,</w:t>
      </w:r>
    </w:p>
    <w:p>
      <w:pPr>
        <w:ind w:left="420"/>
      </w:pPr>
      <w:r>
        <w:t xml:space="preserve">1.2 Berufsbildung, arbeits-, sozial- und tarifrechtliche Vorschriften,</w:t>
      </w:r>
    </w:p>
    <w:p>
      <w:pPr>
        <w:ind w:left="420"/>
      </w:pPr>
      <w:r>
        <w:t xml:space="preserve">1.3 Sicherheit und Gesundheitsschutz bei der Arbeit,</w:t>
      </w:r>
    </w:p>
    <w:p>
      <w:pPr>
        <w:ind w:left="420"/>
      </w:pPr>
      <w:r>
        <w:t xml:space="preserve">1.4 Umweltschutz;</w:t>
      </w:r>
    </w:p>
    <w:p>
      <w:pPr>
        <w:ind w:left="420"/>
      </w:pPr>
      <w:r>
        <w:t xml:space="preserve">2. Arbeitsorganisation:</w:t>
      </w:r>
    </w:p>
    <w:p>
      <w:pPr>
        <w:ind w:left="420"/>
      </w:pPr>
      <w:r>
        <w:t xml:space="preserve">2.1 Arbeitsplanung,</w:t>
      </w:r>
    </w:p>
    <w:p>
      <w:pPr>
        <w:ind w:left="420"/>
      </w:pPr>
      <w:r>
        <w:t xml:space="preserve">2.2 Informations- und Kommunikationssysteme;</w:t>
      </w:r>
    </w:p>
    <w:p>
      <w:pPr>
        <w:ind w:left="420"/>
      </w:pPr>
      <w:r>
        <w:t xml:space="preserve">3. Kommunikation und Kooperation:</w:t>
      </w:r>
    </w:p>
    <w:p>
      <w:pPr>
        <w:ind w:left="420"/>
      </w:pPr>
      <w:r>
        <w:t xml:space="preserve">3.1 Kundenorientierte Kommunikation,</w:t>
      </w:r>
    </w:p>
    <w:p>
      <w:pPr>
        <w:ind w:left="420"/>
      </w:pPr>
      <w:r>
        <w:t xml:space="preserve">3.2 Teamarbeit und Kooperation;</w:t>
      </w:r>
    </w:p>
    <w:p>
      <w:pPr>
        <w:ind w:left="420"/>
      </w:pPr>
      <w:r>
        <w:t xml:space="preserve">4. Leistungserstellung:</w:t>
      </w:r>
    </w:p>
    <w:p>
      <w:pPr>
        <w:ind w:left="420"/>
      </w:pPr>
      <w:r>
        <w:t xml:space="preserve">4.1 Dienstleistungsangebot,</w:t>
      </w:r>
    </w:p>
    <w:p>
      <w:pPr>
        <w:ind w:left="420"/>
      </w:pPr>
      <w:r>
        <w:t xml:space="preserve">4.2 Rechtliche Rahmenbedingungen,</w:t>
      </w:r>
    </w:p>
    <w:p>
      <w:pPr>
        <w:ind w:left="420"/>
      </w:pPr>
      <w:r>
        <w:t xml:space="preserve">4.3 Qualitätssicherung;</w:t>
      </w:r>
    </w:p>
    <w:p>
      <w:pPr>
        <w:ind w:left="420"/>
      </w:pPr>
      <w:r>
        <w:t xml:space="preserve">5. Annahme und Abholung;</w:t>
      </w:r>
    </w:p>
    <w:p>
      <w:pPr>
        <w:ind w:left="420"/>
      </w:pPr>
      <w:r>
        <w:t xml:space="preserve">6. Umschlag;</w:t>
      </w:r>
    </w:p>
    <w:p>
      <w:pPr>
        <w:ind w:left="420"/>
      </w:pPr>
      <w:r>
        <w:t xml:space="preserve">7. Auslieferung:</w:t>
      </w:r>
    </w:p>
    <w:p>
      <w:pPr>
        <w:ind w:left="420"/>
      </w:pPr>
      <w:r>
        <w:t xml:space="preserve">7.1 Zustellungsvorbereitung,</w:t>
      </w:r>
    </w:p>
    <w:p>
      <w:pPr>
        <w:ind w:left="420"/>
      </w:pPr>
      <w:r>
        <w:t xml:space="preserve">7.2 Zustellungsdurchführung,</w:t>
      </w:r>
    </w:p>
    <w:p>
      <w:pPr>
        <w:ind w:left="420"/>
      </w:pPr>
      <w:r>
        <w:t xml:space="preserve">7.3 Zustellungsnachbearbeitung;</w:t>
      </w:r>
    </w:p>
    <w:p>
      <w:pPr>
        <w:ind w:left="420"/>
      </w:pPr>
      <w:r>
        <w:t xml:space="preserve">8. Kassenführung.</w:t>
      </w:r>
    </w:p>
    <w:p>
      <w:r>
        <w:rPr>
          <w:color w:val="555555"/>
          <w:sz w:val="17"/>
        </w:rPr>
        <w:t xml:space="preserve">Zitiervorschlag: § 4 KEPFachAusbV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https://recht.nulegal.eu/gesetze/KEPFachAusbV/4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