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KüstmProkBek</w:t>
      </w:r>
    </w:p>
    <w:p>
      <w:r>
        <w:rPr>
          <w:color w:val="555555"/>
          <w:sz w:val="18"/>
        </w:rPr>
        <w:t xml:space="preserve">Bekanntmachung der Proklamation der Bundesregierung über die Ausweitung des deutschen Küstenmeeres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von der Bundesregierung am 19. Oktober 1994 beschlossene Proklamation über die Ausweitung des deutschen Küstenmeeres wird hiermit bekanntgemacht:</w:t>
      </w:r>
    </w:p>
    <w:p>
      <w:r>
        <w:rPr>
          <w:color w:val="555555"/>
          <w:sz w:val="17"/>
        </w:rPr>
        <w:t xml:space="preserve">Zitiervorschlag: Eingangsformel KüstmProkBek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https://recht.nulegal.eu/gesetze/K%C3%BCstmProkBek/eingangsformel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