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91 JustG NRW (Nordrhein-Westfalen) — Siegelung und Entsiegelung durch Notarinnen oder Notare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Notarinnen oder Notare sind zuständig, Siegelungen und Entsiegelungen im Auftrag des Gerichts vorzunehmen.</w:t>
      </w:r>
    </w:p>
    <w:p>
      <w:r>
        <w:t xml:space="preserve">Abschnitt 5:</w:t>
      </w:r>
    </w:p>
    <w:p>
      <w:r>
        <w:t xml:space="preserve">Ausführungsbestimmungen zur Grundbuchordnung</w:t>
      </w:r>
    </w:p>
    <w:p>
      <w:r>
        <w:rPr>
          <w:color w:val="555555"/>
          <w:sz w:val="17"/>
        </w:rPr>
        <w:t xml:space="preserve">Zitiervorschlag: § 91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https://recht.nulegal.eu/gesetze/JustG%20NRW/91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91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