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JustG NRW (Nordrhein-Westfalen) — Aufgaben der Fachkräfte des ambulanten Sozialen Dienstes der Justiz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Aufgaben der Fachkräfte des ambulanten Sozialen Dienstes der Justiz in Nordrhein-Westfalen werden in der Regel von Beamtinnen oder Beamten wahrgenommen.</w:t>
      </w:r>
    </w:p>
    <w:p>
      <w:r>
        <w:t xml:space="preserve">Kapitel 4:</w:t>
      </w:r>
    </w:p>
    <w:p>
      <w:r>
        <w:t xml:space="preserve">Sicherheit und Ordnung</w:t>
      </w:r>
    </w:p>
    <w:p>
      <w:r>
        <w:rPr>
          <w:color w:val="555555"/>
          <w:sz w:val="17"/>
        </w:rPr>
        <w:t xml:space="preserve">Zitiervorschlag: § 31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