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JuZuVO (Nordrhein-Westfalen) — Landwirtschaftssachen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Landwirtschaftssachen werden zugewiesen:</w:t>
      </w:r>
    </w:p>
    <w:p>
      <w:r>
        <w:t xml:space="preserve">1. im Oberlandesgerichtsbezirk Düsseldorf</w:t>
      </w:r>
    </w:p>
    <w:p>
      <w:r>
        <w:t xml:space="preserve">a) dem Amtsgericht Erkelenz</w:t>
      </w:r>
    </w:p>
    <w:p>
      <w:r>
        <w:t xml:space="preserve">für die Amtsgerichtsbezirke Erkelenz, Geilenkirchen und Heinsberg,</w:t>
      </w:r>
    </w:p>
    <w:p>
      <w:r>
        <w:t xml:space="preserve">b) dem Amtsgericht Grevenbroich</w:t>
      </w:r>
    </w:p>
    <w:p>
      <w:r>
        <w:t xml:space="preserve">für die Amtsgerichtsbezirke Grevenbroich, Mönchengladbach und Mönchengladbach-Rheydt,</w:t>
      </w:r>
    </w:p>
    <w:p>
      <w:r>
        <w:t xml:space="preserve">c) dem Amtsgericht Kempen</w:t>
      </w:r>
    </w:p>
    <w:p>
      <w:r>
        <w:t xml:space="preserve">für die Amtsgerichtsbezirke Kempen, Krefeld und Nettetal,</w:t>
      </w:r>
    </w:p>
    <w:p>
      <w:r>
        <w:t xml:space="preserve">d) dem Amtsgericht Kleve</w:t>
      </w:r>
    </w:p>
    <w:p>
      <w:r>
        <w:t xml:space="preserve">für die Amtsgerichtsbezirke Emmerich und Kleve,</w:t>
      </w:r>
    </w:p>
    <w:p>
      <w:r>
        <w:t xml:space="preserve">e) dem Amtsgericht Mettmann</w:t>
      </w:r>
    </w:p>
    <w:p>
      <w:r>
        <w:t xml:space="preserve">für die Amtsgerichtsbezirke Düsseldorf, Langenfeld (Rhld.), Mettmann, Ratingen, Remscheid, Solingen, Velbert und Wuppertal,</w:t>
      </w:r>
    </w:p>
    <w:p>
      <w:r>
        <w:t xml:space="preserve">f) dem Amtsgericht Rheinberg</w:t>
      </w:r>
    </w:p>
    <w:p>
      <w:r>
        <w:t xml:space="preserve">für die Amtsgerichtsbezirke Moers und Rheinberg und</w:t>
      </w:r>
    </w:p>
    <w:p>
      <w:r>
        <w:t xml:space="preserve">g) dem Amtsgericht Wesel</w:t>
      </w:r>
    </w:p>
    <w:p>
      <w:r>
        <w:t xml:space="preserve">für die Amtsgerichtsbezirke Dinslaken, Duisburg, Duisburg-Hamborn, Duisburg-Ruhrort, Mülheim a. d. Ruhr, Oberhausen und Wesel;</w:t>
      </w:r>
    </w:p>
    <w:p>
      <w:r>
        <w:t xml:space="preserve">2. im Oberlandesgerichtsbezirk Hamm</w:t>
      </w:r>
    </w:p>
    <w:p>
      <w:r>
        <w:t xml:space="preserve">a) dem Amtsgericht Ahaus</w:t>
      </w:r>
    </w:p>
    <w:p>
      <w:r>
        <w:t xml:space="preserve">für die Amtsgerichtsbezirke Ahaus und Gronau (Westf.),</w:t>
      </w:r>
    </w:p>
    <w:p>
      <w:r>
        <w:t xml:space="preserve">b) dem Amtsgericht Arnsberg</w:t>
      </w:r>
    </w:p>
    <w:p>
      <w:r>
        <w:t xml:space="preserve">für die Amtsgerichtsbezirke Arnsberg und Meschede,</w:t>
      </w:r>
    </w:p>
    <w:p>
      <w:r>
        <w:t xml:space="preserve">c) dem Amtsgericht Beckum</w:t>
      </w:r>
    </w:p>
    <w:p>
      <w:r>
        <w:t xml:space="preserve">für die Amtsgerichtsbezirke Ahlen und Beckum,</w:t>
      </w:r>
    </w:p>
    <w:p>
      <w:r>
        <w:t xml:space="preserve">d) dem Amtsgericht Borken</w:t>
      </w:r>
    </w:p>
    <w:p>
      <w:r>
        <w:t xml:space="preserve">für die Amtsgerichtsbezirke Bocholt und Borken,</w:t>
      </w:r>
    </w:p>
    <w:p>
      <w:r>
        <w:t xml:space="preserve">e) dem Amtsgericht Brakel</w:t>
      </w:r>
    </w:p>
    <w:p>
      <w:r>
        <w:t xml:space="preserve">für die Amtsgerichtsbezirke Brakel und Höxter,</w:t>
      </w:r>
    </w:p>
    <w:p>
      <w:r>
        <w:t xml:space="preserve">f) dem Amtsgericht Brilon</w:t>
      </w:r>
    </w:p>
    <w:p>
      <w:r>
        <w:t xml:space="preserve">für die Amtsgerichtsbezirke Brilon, Marsberg und Medebach,</w:t>
      </w:r>
    </w:p>
    <w:p>
      <w:r>
        <w:t xml:space="preserve">g) dem Amtsgericht Coesfeld</w:t>
      </w:r>
    </w:p>
    <w:p>
      <w:r>
        <w:t xml:space="preserve">für die Amtsgerichtsbezirke Coesfeld und Dülmen,</w:t>
      </w:r>
    </w:p>
    <w:p>
      <w:r>
        <w:t xml:space="preserve">h) dem Amtsgericht Dorsten</w:t>
      </w:r>
    </w:p>
    <w:p>
      <w:r>
        <w:t xml:space="preserve">für die Amtsgerichtsbezirke Bottrop, Dorsten, Gelsenkirchen, Gladbeck und Marl,</w:t>
      </w:r>
    </w:p>
    <w:p>
      <w:r>
        <w:t xml:space="preserve">i) dem Amtsgericht Essen</w:t>
      </w:r>
    </w:p>
    <w:p>
      <w:r>
        <w:t xml:space="preserve">für die Amtsgerichtsbezirke Essen, Essen-Borbeck und Essen-Steele,</w:t>
      </w:r>
    </w:p>
    <w:p>
      <w:r>
        <w:t xml:space="preserve">k) dem Amtsgericht Herford</w:t>
      </w:r>
    </w:p>
    <w:p>
      <w:r>
        <w:t xml:space="preserve">für die Amtsgerichtsbezirke Bünde und Herford,</w:t>
      </w:r>
    </w:p>
    <w:p>
      <w:r>
        <w:t xml:space="preserve">l) dem Amtsgericht Kamen</w:t>
      </w:r>
    </w:p>
    <w:p>
      <w:r>
        <w:t xml:space="preserve">für die Amtsgerichtsbezirke Kamen und Lünen,</w:t>
      </w:r>
    </w:p>
    <w:p>
      <w:r>
        <w:t xml:space="preserve">m) dem Amtsgericht Lemgo</w:t>
      </w:r>
    </w:p>
    <w:p>
      <w:r>
        <w:t xml:space="preserve">für die Amtsgerichtsbezirke Detmold und Lemgo,</w:t>
      </w:r>
    </w:p>
    <w:p>
      <w:r>
        <w:t xml:space="preserve">n) dem Amtsgericht Lennestadt</w:t>
      </w:r>
    </w:p>
    <w:p>
      <w:r>
        <w:t xml:space="preserve">für die Amtsgerichtsbezirke Lennestadt und Olpe,</w:t>
      </w:r>
    </w:p>
    <w:p>
      <w:r>
        <w:t xml:space="preserve">o) dem Amtsgericht Lüdenscheid</w:t>
      </w:r>
    </w:p>
    <w:p>
      <w:r>
        <w:t xml:space="preserve">für die Amtsgerichtsbezirke Altena, Lüdenscheid, Meinerzhagen und Plettenberg,</w:t>
      </w:r>
    </w:p>
    <w:p>
      <w:r>
        <w:t xml:space="preserve">p) dem Amtsgericht Menden (Sauerland)</w:t>
      </w:r>
    </w:p>
    <w:p>
      <w:r>
        <w:t xml:space="preserve">für die Amtsgerichtsbezirke Iserlohn und Menden (Sauerland),</w:t>
      </w:r>
    </w:p>
    <w:p>
      <w:r>
        <w:t xml:space="preserve">q) dem Amtsgericht Paderborn</w:t>
      </w:r>
    </w:p>
    <w:p>
      <w:r>
        <w:t xml:space="preserve">für die Amtsgerichtsbezirke Delbrück und Paderborn,</w:t>
      </w:r>
    </w:p>
    <w:p>
      <w:r>
        <w:t xml:space="preserve">r) dem Amtsgericht Recklinghausen</w:t>
      </w:r>
    </w:p>
    <w:p>
      <w:r>
        <w:t xml:space="preserve">für die Amtsgerichtsbezirke Bochum, Castrop-Rauxel, Herne, Herne-Wanne und Recklinghausen,</w:t>
      </w:r>
    </w:p>
    <w:p>
      <w:r>
        <w:t xml:space="preserve">s) dem Amtsgericht Rheda-Wiedenbrück</w:t>
      </w:r>
    </w:p>
    <w:p>
      <w:r>
        <w:t xml:space="preserve">für die Amtsgerichtsbezirke Gütersloh und Rheda-Wiedenbrück,</w:t>
      </w:r>
    </w:p>
    <w:p>
      <w:r>
        <w:t xml:space="preserve">t) dem Amtsgericht Schwelm</w:t>
      </w:r>
    </w:p>
    <w:p>
      <w:r>
        <w:t xml:space="preserve">für die Amtsgerichtsbezirke Hagen, Hattingen, Schwelm, Wetter und Witten,</w:t>
      </w:r>
    </w:p>
    <w:p>
      <w:r>
        <w:t xml:space="preserve">u) dem Amtsgericht Soest</w:t>
      </w:r>
    </w:p>
    <w:p>
      <w:r>
        <w:t xml:space="preserve">für die Amtsgerichtsbezirke Soest und Warstein,</w:t>
      </w:r>
    </w:p>
    <w:p>
      <w:r>
        <w:t xml:space="preserve">v) dem Amtsgericht Steinfurt</w:t>
      </w:r>
    </w:p>
    <w:p>
      <w:r>
        <w:t xml:space="preserve">für die Amtsgerichtsbezirke Rheine und Steinfurt und</w:t>
      </w:r>
    </w:p>
    <w:p>
      <w:r>
        <w:t xml:space="preserve">w) dem Amtsgericht Unna</w:t>
      </w:r>
    </w:p>
    <w:p>
      <w:r>
        <w:t xml:space="preserve">für die Amtsgerichtsbezirke Dortmund, Hamm, Schwerte und Unna;</w:t>
      </w:r>
    </w:p>
    <w:p>
      <w:r>
        <w:t xml:space="preserve">3. im Oberlandesgerichtsbezirk Köln</w:t>
      </w:r>
    </w:p>
    <w:p>
      <w:r>
        <w:t xml:space="preserve">a) dem Amtsgericht Aachen</w:t>
      </w:r>
    </w:p>
    <w:p>
      <w:r>
        <w:t xml:space="preserve">für die Amtsgerichtsbezirke Aachen, Eschweiler und Monschau,</w:t>
      </w:r>
    </w:p>
    <w:p>
      <w:r>
        <w:t xml:space="preserve">b) dem Amtsgericht Bergheim</w:t>
      </w:r>
    </w:p>
    <w:p>
      <w:r>
        <w:t xml:space="preserve">für die Amtsgerichtsbezirke Bergheim, Brühl, Kerpen und Köln,</w:t>
      </w:r>
    </w:p>
    <w:p>
      <w:r>
        <w:t xml:space="preserve">c) dem Amtsgericht Bergisch Gladbach</w:t>
      </w:r>
    </w:p>
    <w:p>
      <w:r>
        <w:t xml:space="preserve">für die Amtsgerichtsbezirke Bergisch Gladbach, Leverkusen und Wermelskirchen,</w:t>
      </w:r>
    </w:p>
    <w:p>
      <w:r>
        <w:t xml:space="preserve">d) dem Amtsgericht Euskirchen</w:t>
      </w:r>
    </w:p>
    <w:p>
      <w:r>
        <w:t xml:space="preserve">für die Amtsgerichtsbezirke Euskirchen und Schleiden,</w:t>
      </w:r>
    </w:p>
    <w:p>
      <w:r>
        <w:t xml:space="preserve">e) dem Amtsgericht Gummersbach</w:t>
      </w:r>
    </w:p>
    <w:p>
      <w:r>
        <w:t xml:space="preserve">für die Amtsgerichtsbezirke Gummersbach und Wipperfürth sowie</w:t>
      </w:r>
    </w:p>
    <w:p>
      <w:r>
        <w:t xml:space="preserve">f) dem Amtsgericht Siegburg</w:t>
      </w:r>
    </w:p>
    <w:p>
      <w:r>
        <w:t xml:space="preserve">für die Amtsgerichtsbezirke Bonn, Königswinter, Rheinbach und Siegburg.</w:t>
      </w:r>
    </w:p>
    <w:p>
      <w:r>
        <w:t xml:space="preserve">(2) Die den Oberlandesgerichten zugewiesenen Entscheidungen in Landwirtschaftssachen werden für die Bezirke aller Oberlandesgerichte des Landes Nordrhein-Westfalen dem Oberlandesgericht Hamm übertragen. Für Verfahren, die vor dem 1. Juli 2025 anhängig geworden sind, verbleibt es bei der bisherigen Zuständigkeit.</w:t>
      </w:r>
    </w:p>
    <w:p>
      <w:r>
        <w:rPr>
          <w:color w:val="555555"/>
          <w:sz w:val="17"/>
        </w:rPr>
        <w:t xml:space="preserve">Zitiervorschlag: § 35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