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JuZuVO (Nordrhein-Westfalen) — Maschinelle Führung des Grundbuchs und Berggrundbuchsachen</w:t>
      </w:r>
    </w:p>
    <w:p>
      <w:r>
        <w:rPr>
          <w:color w:val="555555"/>
          <w:sz w:val="18"/>
        </w:rPr>
        <w:t xml:space="preserve">Justizzuständigkeitsverordnung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Durchführung und Abwicklung des automatisierten Abrufs von Daten aus dem maschinell geführten Grundbuch, insbesondere die Erteilung von Genehmigungen, der Abschluss von Vereinbarungen sowie die Erhebung von Gebühren und Entgelten für die Teilnahme am Abrufverfahren, werden dem Amtsgericht Hagen zugewiesen.</w:t>
      </w:r>
    </w:p>
    <w:p>
      <w:r>
        <w:t xml:space="preserve">(2) Die Datenverarbeitung wird im Auftrag des nach § 1 der Grundbuchordnung in der Fassung der Bekanntmachung vom 26. Mai 1994 (BGBl. I S. 1114) in der jeweils geltenden Fassung zuständigen Amtsgerichts bei dem Landesbetrieb Information und Technik des Landes Nordrhein-Westfalen (IT. NRW) vorgenommen (§ 126 Absatz 3 der Grundbuchordnung).</w:t>
      </w:r>
    </w:p>
    <w:p>
      <w:r>
        <w:t xml:space="preserve">(3) Die Führung des Berggrundbuchs wird dem Amtsgericht Recklinghausen zusätzlich</w:t>
      </w:r>
    </w:p>
    <w:p>
      <w:r>
        <w:t xml:space="preserve">1. aus dem Landgerichtsbezirk Arnsberg</w:t>
      </w:r>
    </w:p>
    <w:p>
      <w:r>
        <w:t xml:space="preserve">für die Amtsgerichtsbezirke Arnsberg, Brilon, Marsberg, Medebach, Menden (Sauerland), Meschede, Schmallenberg, Soest und Warstein,</w:t>
      </w:r>
    </w:p>
    <w:p>
      <w:r>
        <w:t xml:space="preserve">2. aus dem Landgerichtsbezirk Bielefeld</w:t>
      </w:r>
    </w:p>
    <w:p>
      <w:r>
        <w:t xml:space="preserve">für die Amtsgerichtsbezirke Halle (Westf.), Lübbecke und Minden,</w:t>
      </w:r>
    </w:p>
    <w:p>
      <w:r>
        <w:t xml:space="preserve">3. aus dem Landgerichtsbezirk Bochum</w:t>
      </w:r>
    </w:p>
    <w:p>
      <w:r>
        <w:t xml:space="preserve">für die Amtsgerichtsbezirke Bochum, Herne, Herne-Wanne und Witten,</w:t>
      </w:r>
    </w:p>
    <w:p>
      <w:r>
        <w:t xml:space="preserve">4. aus dem Landgerichtsbezirk Detmold</w:t>
      </w:r>
    </w:p>
    <w:p>
      <w:r>
        <w:t xml:space="preserve">für die Amtsgerichtsbezirke Detmold und Lemgo,</w:t>
      </w:r>
    </w:p>
    <w:p>
      <w:r>
        <w:t xml:space="preserve">5. aus dem Landgerichtsbezirk Dortmund</w:t>
      </w:r>
    </w:p>
    <w:p>
      <w:r>
        <w:t xml:space="preserve">für die Amtsgerichtsbezirke Castrop-Rauxel, Dortmund, Hamm, Kamen, Lünen und Unna,</w:t>
      </w:r>
    </w:p>
    <w:p>
      <w:r>
        <w:t xml:space="preserve">6. aus dem Landgerichtsbezirk Essen</w:t>
      </w:r>
    </w:p>
    <w:p>
      <w:r>
        <w:t xml:space="preserve">für die Amtsgerichtsbezirke Bottrop, Dorsten, Essen, Essen-Borbeck, Essen-Steele, Gelsenkirchen, Gladbeck, Hattingen und Marl,</w:t>
      </w:r>
    </w:p>
    <w:p>
      <w:r>
        <w:t xml:space="preserve">7. aus dem Landgerichtsbezirk Hagen</w:t>
      </w:r>
    </w:p>
    <w:p>
      <w:r>
        <w:t xml:space="preserve">für die Amtsgerichtsbezirke Hagen, Iserlohn, Plettenberg, Schwelm, Schwerte und Wetter (Ruhr),</w:t>
      </w:r>
    </w:p>
    <w:p>
      <w:r>
        <w:t xml:space="preserve">8. aus dem Landgerichtsbezirk Münster</w:t>
      </w:r>
    </w:p>
    <w:p>
      <w:r>
        <w:t xml:space="preserve">für die Amtsgerichtsbezirke Ahaus, Ahlen, Beckum, Bocholt, Borken, Coesfeld, Ibbenbüren, Lüdinghausen, Münster, Rheine, Steinfurt, Tecklenburg und Warendorf,</w:t>
      </w:r>
    </w:p>
    <w:p>
      <w:r>
        <w:t xml:space="preserve">9. aus dem Landgerichtsbezirk Paderborn</w:t>
      </w:r>
    </w:p>
    <w:p>
      <w:r>
        <w:t xml:space="preserve">für die Amtsgerichtsbezirke Höxter, Lippstadt, Paderborn und Warburg,</w:t>
      </w:r>
    </w:p>
    <w:p>
      <w:r>
        <w:t xml:space="preserve">10. aus dem Landgerichtsbezirk Siegen</w:t>
      </w:r>
    </w:p>
    <w:p>
      <w:r>
        <w:t xml:space="preserve">für die Amtsgerichtsbezirke Bad Berleburg, Lennestadt, Olpe und Siegen,</w:t>
      </w:r>
    </w:p>
    <w:p>
      <w:r>
        <w:t xml:space="preserve">11. aus dem Landgerichtsbezirk Düsseldorf</w:t>
      </w:r>
    </w:p>
    <w:p>
      <w:r>
        <w:t xml:space="preserve">für den Amtsgerichtsbezirk Neuss,</w:t>
      </w:r>
    </w:p>
    <w:p>
      <w:r>
        <w:t xml:space="preserve">12. aus dem Landgerichtsbezirk Duisburg</w:t>
      </w:r>
    </w:p>
    <w:p>
      <w:r>
        <w:t xml:space="preserve">für die Amtsgerichtsbezirke Dinslaken, Duisburg, Duisburg-Hamborn, Duisburg-Ruhrort, Mülheim an der Ruhr, Oberhausen und Wesel,</w:t>
      </w:r>
    </w:p>
    <w:p>
      <w:r>
        <w:t xml:space="preserve">13. aus dem Landgerichtsbezirk Kleve</w:t>
      </w:r>
    </w:p>
    <w:p>
      <w:r>
        <w:t xml:space="preserve">für die Amtsgerichtsbezirke Emmerich am Rhein, Geldern, Moers und Rheinberg,</w:t>
      </w:r>
    </w:p>
    <w:p>
      <w:r>
        <w:t xml:space="preserve">14. aus dem Landgerichtsbezirk Krefeld</w:t>
      </w:r>
    </w:p>
    <w:p>
      <w:r>
        <w:t xml:space="preserve">für die Amtsgerichtsbezirke Krefeld und Nettetal,</w:t>
      </w:r>
    </w:p>
    <w:p>
      <w:r>
        <w:t xml:space="preserve">15. aus dem Landgerichtsbezirk Mönchengladbach</w:t>
      </w:r>
    </w:p>
    <w:p>
      <w:r>
        <w:t xml:space="preserve">für die Amtsgerichtsbezirke Erkelenz, Grevenbroich, Mönchengladbach, Mönchengladbach-Rheydt und Viersen,</w:t>
      </w:r>
    </w:p>
    <w:p>
      <w:r>
        <w:t xml:space="preserve">16. aus dem Landgerichtsbezirk Wuppertal</w:t>
      </w:r>
    </w:p>
    <w:p>
      <w:r>
        <w:t xml:space="preserve">für die Amtsgerichtsbezirke Velbert und Wuppertal,</w:t>
      </w:r>
    </w:p>
    <w:p>
      <w:r>
        <w:t xml:space="preserve">17. aus dem Landgerichtsbezirk Aachen</w:t>
      </w:r>
    </w:p>
    <w:p>
      <w:r>
        <w:t xml:space="preserve">für die Amtsgerichtsbezirke Aachen, Düren, Eschweiler, Geilenkirchen, Heinsberg, Jülich und Schleiden,</w:t>
      </w:r>
    </w:p>
    <w:p>
      <w:r>
        <w:t xml:space="preserve">18. aus dem Landgerichtsbezirk Bonn</w:t>
      </w:r>
    </w:p>
    <w:p>
      <w:r>
        <w:t xml:space="preserve">für die Amtsgerichtsbezirke Bonn, Euskirchen, Königswinter, Rheinbach, Siegburg und Waldbröl sowie</w:t>
      </w:r>
    </w:p>
    <w:p>
      <w:r>
        <w:t xml:space="preserve">19. aus dem Landgerichtsbezirk Köln</w:t>
      </w:r>
    </w:p>
    <w:p>
      <w:r>
        <w:t xml:space="preserve">für die Amtsgerichtsbezirke Bergheim, Bergisch Gladbach, Brühl, Gummersbach, Kerpen, Köln, Leverkusen und Wipperfürth</w:t>
      </w:r>
    </w:p>
    <w:p>
      <w:r>
        <w:t xml:space="preserve">zugewiesen.</w:t>
      </w:r>
    </w:p>
    <w:p>
      <w:r>
        <w:rPr>
          <w:color w:val="555555"/>
          <w:sz w:val="17"/>
        </w:rPr>
        <w:t xml:space="preserve">Zitiervorschlag: § 12 JuZuVO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https://recht.nulegal.eu/gesetze/JuZuVO/12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