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JuSchG</w:t>
      </w:r>
    </w:p>
    <w:p>
      <w:r>
        <w:rPr>
          <w:color w:val="555555"/>
          <w:sz w:val="18"/>
        </w:rPr>
        <w:t xml:space="preserve">Jugendschutzgesetz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JuSchG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https://recht.nulegal.eu/gesetze/JuSchG/eingangsformel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