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JGG — Dauer der Jugendstrafe</w:t>
      </w:r>
    </w:p>
    <w:p>
      <w:r>
        <w:rPr>
          <w:color w:val="555555"/>
          <w:sz w:val="18"/>
        </w:rPr>
        <w:t xml:space="preserve">Jugendgerichtsgesetz</w:t>
      </w:r>
    </w:p>
    <w:p>
      <w:r>
        <w:rPr>
          <w:color w:val="555555"/>
          <w:sz w:val="18"/>
        </w:rPr>
        <w:t xml:space="preserve">Stand: 10.06.2019 (konsolidierte Textfassung, kein amtliches Inkrafttretensdatum)</w:t>
      </w:r>
    </w:p>
    <w:p>
      <w:r>
        <w:t xml:space="preserve">(1) Das Mindestmaß der Jugendstrafe beträgt sechs Monate, das Höchstmaß fünf Jahre. Handelt es sich bei der Tat um ein Verbrechen, für das nach dem allgemeinen Strafrecht eine Höchststrafe von mehr als zehn Jahren Freiheitsstrafe angedroht ist, so ist das Höchstmaß zehn Jahre. Die Strafrahmen des allgemeinen Strafrechts gelten nicht.</w:t>
      </w:r>
    </w:p>
    <w:p>
      <w:r>
        <w:t xml:space="preserve">(2) Die Jugendstrafe ist so zu bemessen, daß die erforderliche erzieherische Einwirkung möglich ist.</w:t>
      </w:r>
    </w:p>
    <w:p>
      <w:r>
        <w:rPr>
          <w:color w:val="555555"/>
          <w:sz w:val="17"/>
        </w:rPr>
        <w:t xml:space="preserve">Zitiervorschlag: § 18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