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JFPO (Bayern) — Jägerprüfung für Falkner (Eingeschränkte Jägerprüfung)</w:t>
      </w:r>
    </w:p>
    <w:p>
      <w:r>
        <w:rPr>
          <w:color w:val="555555"/>
          <w:sz w:val="18"/>
        </w:rPr>
        <w:t xml:space="preserve">Jäger- und Falknerprüfungsordnung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Vorschriften der §§ 7 bis 13 und 15 gelten auch für die Durchführung der Jägerprüfung, die Bewerber um den Falknerjagdschein nach § 15 Abs. 7 Satz 1 des Bundesjagdgesetzes ablegen (eingeschränkte Jägerprüfung), soweit in diesem Teil nichts anderes bestimmt ist.</w:t>
      </w:r>
    </w:p>
    <w:p>
      <w:r>
        <w:t xml:space="preserve">(2) Eine ohne die Erklärung gemäß § 6 Abs. 1 Satz 2 Nr. 4 Buchst. b zweiter Spiegelstrich abgelegte Jägerprüfung kann im Nachhinein, insbesondere nach Nichtbestehen des praktischen Teils, nicht als eingeschränkte Jägerprüfung anerkannt werden.</w:t>
      </w:r>
    </w:p>
    <w:p>
      <w:r>
        <w:t xml:space="preserve">(3) Die eingeschränkte Jägerprüfung umfasst im schriftlichen und mündlichen Teil die Sachgebiete des § 10 Nr. 2 bis 6. Die Arbeitszeit für den schriftlichen Teil beträgt 80 Minuten. Der praktische Teil der Prüfung entfällt.</w:t>
      </w:r>
    </w:p>
    <w:p>
      <w:r>
        <w:rPr>
          <w:color w:val="555555"/>
          <w:sz w:val="17"/>
        </w:rPr>
        <w:t xml:space="preserve">Zitiervorschlag: § 17 JFPO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https://recht.nulegal.eu/gesetze/JFPO/17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