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JFPO (Bayern) — Schriftlicher Teil der Prüfung</w:t>
      </w:r>
    </w:p>
    <w:p>
      <w:r>
        <w:rPr>
          <w:color w:val="555555"/>
          <w:sz w:val="18"/>
        </w:rPr>
        <w:t xml:space="preserve">Jäger- und Falknerprüfungsordnung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schriftliche Teil der Prüfung wird im Antwort-Wahl-Verfahren (Multiple-Choice-Verfahren) anhand eines Fragebogens mit separatem Antwortblatt durchgeführt. Die Bewerber haben insgesamt 100 Fragen (16 Fragen je Sachgebiet nach § 10 Nr. 1 bis 5 und 20 Fragen aus dem Sachgebiet nach § 10 Nr. 6) durch Ankreuzen auf dem Antwortblatt zu beantworten. Die Fragen werden von der Prüfungsbehörde aus dem von der obersten Jagdbehörde veröffentlichten Fragenkatalog mit Musterlösung ausgewählt. Die Arbeitszeit beträgt 100 Minuten.</w:t>
      </w:r>
    </w:p>
    <w:p>
      <w:r>
        <w:t xml:space="preserve">(2) Bewerber, die mehr als ein Viertel der Fragen nicht, nicht richtig oder nicht vollständig beantwortet haben, haben den schriftlichen Teil der Prüfung nicht bestanden.</w:t>
      </w:r>
    </w:p>
    <w:p>
      <w:r>
        <w:rPr>
          <w:color w:val="555555"/>
          <w:sz w:val="17"/>
        </w:rPr>
        <w:t xml:space="preserve">Zitiervorschlag: § 12 JFPO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https://recht.nulegal.eu/gesetze/JFPO/12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