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JFPO (Bayern) — Sachgebiete</w:t>
      </w:r>
    </w:p>
    <w:p>
      <w:r>
        <w:rPr>
          <w:color w:val="555555"/>
          <w:sz w:val="18"/>
        </w:rPr>
        <w:t xml:space="preserve">Jäger- und Falknerprüfungsordnung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Prüfung umfasst im schriftlichen und mündlichen Teil folgende Sachgebiete:</w:t>
      </w:r>
    </w:p>
    <w:p>
      <w:r>
        <w:t xml:space="preserve">1. Jagdwaffen, Jagd- und Fanggeräte:</w:t>
      </w:r>
    </w:p>
    <w:p>
      <w:r>
        <w:t xml:space="preserve">– Lang- und Kurzwaffen, Munition, Ballistik, Optik</w:t>
      </w:r>
    </w:p>
    <w:p>
      <w:r>
        <w:t xml:space="preserve">– Handhabung, Pflege und Aufbewahrung von Lang- und Kurzwaffen, Umgang mit Munition</w:t>
      </w:r>
    </w:p>
    <w:p>
      <w:r>
        <w:t xml:space="preserve">– Jagd- und Fanggeräte</w:t>
      </w:r>
    </w:p>
    <w:p>
      <w:r>
        <w:t xml:space="preserve">– jagdbezogene Vorschriften des Waffenrechts und der Unfallverhütung sowie über Notwehr und Notstand</w:t>
      </w:r>
    </w:p>
    <w:p>
      <w:r>
        <w:t xml:space="preserve">2. Biologie der Wildarten:</w:t>
      </w:r>
    </w:p>
    <w:p>
      <w:r>
        <w:t xml:space="preserve">– Erkennungsmerkmale und Anatomie</w:t>
      </w:r>
    </w:p>
    <w:p>
      <w:r>
        <w:t xml:space="preserve">– Lebensweise, Verhalten, Fortpflanzung</w:t>
      </w:r>
    </w:p>
    <w:p>
      <w:r>
        <w:t xml:space="preserve">– Lebensräume</w:t>
      </w:r>
    </w:p>
    <w:p>
      <w:r>
        <w:t xml:space="preserve">3. Rechtliche Vorschriften:</w:t>
      </w:r>
    </w:p>
    <w:p>
      <w:r>
        <w:t xml:space="preserve">– Jagdrecht</w:t>
      </w:r>
    </w:p>
    <w:p>
      <w:r>
        <w:t xml:space="preserve">– Tier-, Natur- und Artenschutzrecht sowie Landschaftspflegerecht</w:t>
      </w:r>
    </w:p>
    <w:p>
      <w:r>
        <w:t xml:space="preserve">– Vorschriften über die Hygiene bei der Gewinnung und im Umgang mit Fleisch sowie bei der Abgabe von Fleisch von freilebendem Wild und zur Ausbildung der Jäger in Gesundheits- und Hygienefragen sowie zu Fragen der Umweltverschmutzung</w:t>
      </w:r>
    </w:p>
    <w:p>
      <w:r>
        <w:t xml:space="preserve">4. Wildhege, Jagdbetrieb und jagdliche Praxis:</w:t>
      </w:r>
    </w:p>
    <w:p>
      <w:r>
        <w:t xml:space="preserve">– Reviergestaltung, Maßnahmen zur Verbesserung des Wildlebensraums insbesondere in der Feldflur</w:t>
      </w:r>
    </w:p>
    <w:p>
      <w:r>
        <w:t xml:space="preserve">– Richtlinien für die Hege und Bejagung des Schalenwildes</w:t>
      </w:r>
    </w:p>
    <w:p>
      <w:r>
        <w:t xml:space="preserve">– Hegemaßnahmen einschließlich Fütterung</w:t>
      </w:r>
    </w:p>
    <w:p>
      <w:r>
        <w:t xml:space="preserve">– Jagdarten, Ansprechen des Wildes, Jagdausübungsregeln</w:t>
      </w:r>
    </w:p>
    <w:p>
      <w:r>
        <w:t xml:space="preserve">– Behandlung und Versorgung des erlegten Wildes, Wildbrethygiene</w:t>
      </w:r>
    </w:p>
    <w:p>
      <w:r>
        <w:t xml:space="preserve">– Wildseuchen und Wildkrankheiten und ihre Bekämpfung</w:t>
      </w:r>
    </w:p>
    <w:p>
      <w:r>
        <w:t xml:space="preserve">– Abnorme Verhaltensweisen und pathologische Veränderung beim Wild infolge Krankheit, Umweltverschmutzung oder sonstiger Faktoren, die die menschliche Gesundheit bei Verzehr von Wildbret schädigen können</w:t>
      </w:r>
    </w:p>
    <w:p>
      <w:r>
        <w:t xml:space="preserve">5. Jagdhundewesen:</w:t>
      </w:r>
    </w:p>
    <w:p>
      <w:r>
        <w:t xml:space="preserve">– Haltung, Erziehung und Führung von Jagdhunden</w:t>
      </w:r>
    </w:p>
    <w:p>
      <w:r>
        <w:t xml:space="preserve">– Jagdhunderassen und ihre Eigenschaften</w:t>
      </w:r>
    </w:p>
    <w:p>
      <w:r>
        <w:t xml:space="preserve">– Brauchbarkeitsprüfung</w:t>
      </w:r>
    </w:p>
    <w:p>
      <w:r>
        <w:t xml:space="preserve">– Aspekte des Tierschutzes bei der Jagdausübung und dem Hundeeinsatz</w:t>
      </w:r>
    </w:p>
    <w:p>
      <w:r>
        <w:t xml:space="preserve">6. Naturschutz, Landbau, Forstwesen, Wild- und Jagdschadensverhütung:</w:t>
      </w:r>
    </w:p>
    <w:p>
      <w:r>
        <w:t xml:space="preserve">– Natur- und Artenschutz, insbesondere besonders geschützte Tier- und Pflanzenarten</w:t>
      </w:r>
    </w:p>
    <w:p>
      <w:r>
        <w:t xml:space="preserve">– Landbau</w:t>
      </w:r>
    </w:p>
    <w:p>
      <w:r>
        <w:t xml:space="preserve">– Forstwesen, insbesondere Waldbau</w:t>
      </w:r>
    </w:p>
    <w:p>
      <w:r>
        <w:t xml:space="preserve">– Wild- und Jagdschadensverhütung.</w:t>
      </w:r>
    </w:p>
    <w:p>
      <w:r>
        <w:rPr>
          <w:color w:val="555555"/>
          <w:sz w:val="17"/>
        </w:rPr>
        <w:t xml:space="preserve">Zitiervorschlag: § 10 JFPO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https://recht.nulegal.eu/gesetze/JFPO/10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