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IngVStV_Bay_HES (Bayern)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