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IndMetErprobV — Übergangsregelung</w:t>
      </w:r>
    </w:p>
    <w:p>
      <w:r>
        <w:rPr>
          <w:color w:val="555555"/>
          <w:sz w:val="18"/>
        </w:rPr>
        <w:t xml:space="preserve">Verordnung über die Erprobung einer neuen Ausbildungsform für die Berufsausbildung in den industriellen Metallberufen</w:t>
      </w:r>
    </w:p>
    <w:p>
      <w:r>
        <w:rPr>
          <w:color w:val="555555"/>
          <w:sz w:val="18"/>
        </w:rPr>
        <w:t xml:space="preserve">Stand: 20.02.2021 (konsolidierte Textfassung, kein amtliches Inkrafttretensdatum)</w:t>
      </w:r>
    </w:p>
    <w:p>
      <w:r>
        <w:t xml:space="preserve">(1) Auf Berufsausbildungsverhältnisse, die bei Inkrafttreten dieser Verordnung bestehen, sind die für sie jeweils geltenden bisherigen Vorschriften weiter anzuwenden; die Vertragsparteien können den Verzicht auf die weitere Anwendung vereinbaren, wenn noch keine Zwischenprüfung abgelegt worden ist.</w:t>
      </w:r>
    </w:p>
    <w:p>
      <w:r>
        <w:t xml:space="preserve">(2) Auf Berufsausbildungsverhältnisse, die bis zum 31. Juli 2007 begonnen wurden, sind die Vorschriften dieser Verordnung weiter anzuwenden.</w:t>
      </w:r>
    </w:p>
    <w:p>
      <w:r>
        <w:rPr>
          <w:color w:val="555555"/>
          <w:sz w:val="17"/>
        </w:rPr>
        <w:t xml:space="preserve">Zitiervorschlag: § 3 IndMetErprobV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https://recht.nulegal.eu/gesetze/IndMetErprobV/3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