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IndMetAusbV 2007 — Anforderungen an die Prüfung der Zusatzqualifikation Systemintegration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der Zusatzqualifikation Systemintegration erstreckt sich auf die in Anlage 7 Teil A genannten Fertigkeiten, Kenntnisse und Fähigkeiten.</w:t>
      </w:r>
    </w:p>
    <w:p>
      <w:r>
        <w:t xml:space="preserve">(2) In der Prüfung der Zusatzqualifikation soll der Prüfling nachweisen, dass er in der Lage ist,</w:t>
      </w:r>
    </w:p>
    <w:p>
      <w:pPr>
        <w:ind w:left="420"/>
      </w:pPr>
      <w:r>
        <w:t xml:space="preserve">1. Prozessabläufe und technische Bedingungen zu analysieren, Anforderungen an technische Systeme festzustellen sowie Lösungsvarianten zu bewerten und auszuwählen,</w:t>
      </w:r>
    </w:p>
    <w:p>
      <w:pPr>
        <w:ind w:left="420"/>
      </w:pPr>
      <w:r>
        <w:t xml:space="preserve">2. Hard- und Softwarekomponenten auszuwählen, zu installieren und zu konfigurieren und in die bestehenden Systeme zu integrieren sowie Anlagendaten und -unterlagen zu dokumentieren sowie</w:t>
      </w:r>
    </w:p>
    <w:p>
      <w:pPr>
        <w:ind w:left="420"/>
      </w:pPr>
      <w:r>
        <w:t xml:space="preserve">3. Systeme in Betrieb zu nehmen.</w:t>
      </w:r>
    </w:p>
    <w:p>
      <w:r>
        <w:rPr>
          <w:color w:val="555555"/>
          <w:sz w:val="17"/>
        </w:rPr>
        <w:t xml:space="preserve">Zitiervorschlag: § 31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