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IndElErprobV — Übergangsregelung</w:t>
      </w:r>
    </w:p>
    <w:p>
      <w:r>
        <w:rPr>
          <w:color w:val="555555"/>
          <w:sz w:val="18"/>
        </w:rPr>
        <w:t xml:space="preserve">Verordnung über die Erprobung einer neuen Ausbildungsform für die Berufsausbildung in den industriellen Elektroberufen</w:t>
      </w:r>
    </w:p>
    <w:p>
      <w:r>
        <w:rPr>
          <w:color w:val="555555"/>
          <w:sz w:val="18"/>
        </w:rPr>
        <w:t xml:space="preserve">Stand: 17.02.2021 (konsolidierte Textfassung, kein amtliches Inkrafttretensdatum)</w:t>
      </w:r>
    </w:p>
    <w:p>
      <w:r>
        <w:t xml:space="preserve">(1) (weggefallen)</w:t>
      </w:r>
    </w:p>
    <w:p>
      <w:r>
        <w:t xml:space="preserve">(2) Auf Berufsausbildungsverhältnisse, die bis zum 31. Juli 2007 begonnen wurden, sind die Vorschriften dieser Verordnung weiter anzuwenden.</w:t>
      </w:r>
    </w:p>
    <w:p>
      <w:r>
        <w:rPr>
          <w:color w:val="555555"/>
          <w:sz w:val="17"/>
        </w:rPr>
        <w:t xml:space="preserve">Zitiervorschlag: § 3 IndElErprobV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https://recht.nulegal.eu/gesetze/IndElErprobV/3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